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151CA" w14:textId="10A60467" w:rsidR="00CD37BC" w:rsidRPr="00E4517D" w:rsidRDefault="00CD37BC" w:rsidP="00E4517D">
      <w:pPr>
        <w:jc w:val="center"/>
        <w:rPr>
          <w:rFonts w:eastAsiaTheme="majorEastAsia" w:cstheme="minorHAnsi"/>
          <w:b/>
          <w:color w:val="365F91" w:themeColor="accent1" w:themeShade="BF"/>
          <w:sz w:val="32"/>
          <w:szCs w:val="32"/>
        </w:rPr>
      </w:pPr>
      <w:bookmarkStart w:id="0" w:name="_Toc152848219"/>
      <w:bookmarkStart w:id="1" w:name="_Toc156216868"/>
      <w:r w:rsidRPr="00E4517D">
        <w:rPr>
          <w:rFonts w:eastAsiaTheme="majorEastAsia" w:cstheme="minorHAnsi"/>
          <w:b/>
          <w:color w:val="365F91" w:themeColor="accent1" w:themeShade="BF"/>
          <w:sz w:val="32"/>
          <w:szCs w:val="32"/>
        </w:rPr>
        <w:t>ΠΑΝΕΠΙΣΤΗΜΙΟ ΠΕΙΡΑΙΩΣ</w:t>
      </w:r>
      <w:bookmarkEnd w:id="0"/>
      <w:bookmarkEnd w:id="1"/>
    </w:p>
    <w:p w14:paraId="1221A776" w14:textId="7D504737" w:rsidR="00CD37BC" w:rsidRPr="00E4517D" w:rsidRDefault="00CD37BC" w:rsidP="00E4517D">
      <w:pPr>
        <w:jc w:val="center"/>
        <w:rPr>
          <w:rFonts w:eastAsiaTheme="majorEastAsia" w:cstheme="minorHAnsi"/>
          <w:b/>
          <w:color w:val="365F91" w:themeColor="accent1" w:themeShade="BF"/>
          <w:sz w:val="32"/>
          <w:szCs w:val="32"/>
        </w:rPr>
      </w:pPr>
      <w:r w:rsidRPr="00E4517D">
        <w:rPr>
          <w:rFonts w:eastAsiaTheme="majorEastAsia" w:cstheme="minorHAnsi"/>
          <w:b/>
          <w:color w:val="365F91" w:themeColor="accent1" w:themeShade="BF"/>
          <w:sz w:val="32"/>
          <w:szCs w:val="32"/>
        </w:rPr>
        <w:t>ΣΧΟΛΗ ΤΕΧΝΟΛΟΓΙΩΝ ΠΛΗΡΟΦΟΡΙΚΗΣ ΚΑΙ ΕΠΙΚΟΙΝΩΝΙΩΝ</w:t>
      </w:r>
    </w:p>
    <w:p w14:paraId="41F15328" w14:textId="7EE67E58" w:rsidR="00CD37BC" w:rsidRPr="00E4517D" w:rsidRDefault="00CD37BC" w:rsidP="00E4517D">
      <w:pPr>
        <w:jc w:val="center"/>
        <w:rPr>
          <w:rFonts w:eastAsiaTheme="majorEastAsia" w:cstheme="minorHAnsi"/>
          <w:b/>
          <w:color w:val="365F91" w:themeColor="accent1" w:themeShade="BF"/>
          <w:sz w:val="32"/>
          <w:szCs w:val="32"/>
        </w:rPr>
      </w:pPr>
      <w:bookmarkStart w:id="2" w:name="_Toc152848220"/>
      <w:bookmarkStart w:id="3" w:name="_Toc156216869"/>
      <w:r w:rsidRPr="00E4517D">
        <w:rPr>
          <w:rFonts w:eastAsiaTheme="majorEastAsia" w:cstheme="minorHAnsi"/>
          <w:b/>
          <w:color w:val="365F91" w:themeColor="accent1" w:themeShade="BF"/>
          <w:sz w:val="32"/>
          <w:szCs w:val="32"/>
        </w:rPr>
        <w:t>ΤΜΗΜΑ ΨΗΦΙΑΚΩΝ ΣΥΣΤΗΜΑΤΩΝ</w:t>
      </w:r>
      <w:bookmarkEnd w:id="2"/>
      <w:bookmarkEnd w:id="3"/>
    </w:p>
    <w:p w14:paraId="25349910" w14:textId="651565CD" w:rsidR="00CD37BC" w:rsidRPr="00E4517D" w:rsidRDefault="00CD37BC" w:rsidP="00E4517D">
      <w:pPr>
        <w:jc w:val="center"/>
        <w:rPr>
          <w:rFonts w:eastAsiaTheme="majorEastAsia" w:cstheme="minorHAnsi"/>
          <w:b/>
          <w:color w:val="365F91" w:themeColor="accent1" w:themeShade="BF"/>
          <w:sz w:val="32"/>
          <w:szCs w:val="32"/>
        </w:rPr>
      </w:pPr>
      <w:bookmarkStart w:id="4" w:name="_Toc152848221"/>
      <w:bookmarkStart w:id="5" w:name="_Toc156216870"/>
      <w:r w:rsidRPr="00E4517D">
        <w:rPr>
          <w:rFonts w:eastAsiaTheme="majorEastAsia" w:cstheme="minorHAnsi"/>
          <w:b/>
          <w:color w:val="365F91" w:themeColor="accent1" w:themeShade="BF"/>
          <w:sz w:val="32"/>
          <w:szCs w:val="32"/>
        </w:rPr>
        <w:t>ΠΡΟΓΡΑΜΜΑ ΜΕΤΑΠΤΥΧΙΑΚΩΝ ΣΠΟΥΔΩΝ</w:t>
      </w:r>
      <w:r w:rsidRPr="00E4517D">
        <w:rPr>
          <w:rFonts w:eastAsiaTheme="majorEastAsia" w:cstheme="minorHAnsi"/>
          <w:b/>
          <w:color w:val="365F91" w:themeColor="accent1" w:themeShade="BF"/>
          <w:sz w:val="32"/>
          <w:szCs w:val="32"/>
        </w:rPr>
        <w:br/>
        <w:t xml:space="preserve"> «</w:t>
      </w:r>
      <w:r w:rsidR="0053002D" w:rsidRPr="00E4517D">
        <w:rPr>
          <w:rFonts w:eastAsiaTheme="majorEastAsia" w:cstheme="minorHAnsi"/>
          <w:b/>
          <w:color w:val="365F91" w:themeColor="accent1" w:themeShade="BF"/>
          <w:sz w:val="32"/>
          <w:szCs w:val="32"/>
        </w:rPr>
        <w:t>ΗΛΕΚΤΡΟΝΙΚΗ ΜΑΘΗΣΗ</w:t>
      </w:r>
      <w:r w:rsidRPr="00E4517D">
        <w:rPr>
          <w:rFonts w:eastAsiaTheme="majorEastAsia" w:cstheme="minorHAnsi"/>
          <w:b/>
          <w:color w:val="365F91" w:themeColor="accent1" w:themeShade="BF"/>
          <w:sz w:val="32"/>
          <w:szCs w:val="32"/>
        </w:rPr>
        <w:t>»</w:t>
      </w:r>
      <w:bookmarkEnd w:id="4"/>
      <w:bookmarkEnd w:id="5"/>
    </w:p>
    <w:p w14:paraId="2F34D24F" w14:textId="77777777" w:rsidR="00CD37BC" w:rsidRPr="002A76C6" w:rsidRDefault="00CD37BC" w:rsidP="00CD37BC"/>
    <w:p w14:paraId="5AD070E6" w14:textId="77777777" w:rsidR="00CD37BC" w:rsidRPr="002A76C6" w:rsidRDefault="00CD37BC" w:rsidP="00CD37BC"/>
    <w:p w14:paraId="430621B7" w14:textId="77777777" w:rsidR="00CD37BC" w:rsidRPr="002A76C6" w:rsidRDefault="00CD37BC" w:rsidP="00CD37BC"/>
    <w:p w14:paraId="7544FA98" w14:textId="36DD2D3C" w:rsidR="00E4517D" w:rsidRPr="00E4517D" w:rsidRDefault="00E4517D" w:rsidP="00E4517D">
      <w:pPr>
        <w:jc w:val="center"/>
        <w:rPr>
          <w:rFonts w:eastAsiaTheme="majorEastAsia" w:cstheme="majorBidi"/>
          <w:b/>
          <w:bCs/>
          <w:color w:val="C00000"/>
          <w:sz w:val="48"/>
          <w:szCs w:val="48"/>
        </w:rPr>
      </w:pPr>
      <w:r w:rsidRPr="00E4517D">
        <w:rPr>
          <w:rFonts w:eastAsiaTheme="majorEastAsia" w:cstheme="majorBidi"/>
          <w:b/>
          <w:bCs/>
          <w:color w:val="C00000"/>
          <w:sz w:val="48"/>
          <w:szCs w:val="48"/>
        </w:rPr>
        <w:t xml:space="preserve">Κανονισμός Εκπόνησης Εργασιών </w:t>
      </w:r>
    </w:p>
    <w:p w14:paraId="5E1D3AD3" w14:textId="68E435DF" w:rsidR="00E4517D" w:rsidRPr="00E4517D" w:rsidRDefault="00E4517D" w:rsidP="00E4517D">
      <w:pPr>
        <w:jc w:val="center"/>
        <w:rPr>
          <w:rFonts w:eastAsiaTheme="majorEastAsia" w:cstheme="majorBidi"/>
          <w:b/>
          <w:bCs/>
          <w:color w:val="C00000"/>
          <w:sz w:val="44"/>
          <w:szCs w:val="48"/>
        </w:rPr>
      </w:pPr>
      <w:r w:rsidRPr="00E4517D">
        <w:rPr>
          <w:rFonts w:eastAsiaTheme="majorEastAsia" w:cstheme="majorBidi"/>
          <w:b/>
          <w:bCs/>
          <w:color w:val="C00000"/>
          <w:sz w:val="44"/>
          <w:szCs w:val="48"/>
        </w:rPr>
        <w:t xml:space="preserve">(Εισακτέοι </w:t>
      </w:r>
      <w:r w:rsidR="00CB65C4">
        <w:rPr>
          <w:rFonts w:eastAsiaTheme="majorEastAsia" w:cstheme="majorBidi"/>
          <w:b/>
          <w:bCs/>
          <w:color w:val="C00000"/>
          <w:sz w:val="44"/>
          <w:szCs w:val="48"/>
        </w:rPr>
        <w:t>από</w:t>
      </w:r>
      <w:r w:rsidRPr="00E4517D">
        <w:rPr>
          <w:rFonts w:eastAsiaTheme="majorEastAsia" w:cstheme="majorBidi"/>
          <w:b/>
          <w:bCs/>
          <w:color w:val="C00000"/>
          <w:sz w:val="44"/>
          <w:szCs w:val="48"/>
        </w:rPr>
        <w:t xml:space="preserve"> το 202</w:t>
      </w:r>
      <w:r w:rsidR="00CB65C4">
        <w:rPr>
          <w:rFonts w:eastAsiaTheme="majorEastAsia" w:cstheme="majorBidi"/>
          <w:b/>
          <w:bCs/>
          <w:color w:val="C00000"/>
          <w:sz w:val="44"/>
          <w:szCs w:val="48"/>
        </w:rPr>
        <w:t>3</w:t>
      </w:r>
      <w:r w:rsidRPr="00E4517D">
        <w:rPr>
          <w:rFonts w:eastAsiaTheme="majorEastAsia" w:cstheme="majorBidi"/>
          <w:b/>
          <w:bCs/>
          <w:color w:val="C00000"/>
          <w:sz w:val="44"/>
          <w:szCs w:val="48"/>
        </w:rPr>
        <w:t>)</w:t>
      </w:r>
    </w:p>
    <w:p w14:paraId="31A6C6CA" w14:textId="4F7B53E0" w:rsidR="00A27CF0" w:rsidRPr="002A76C6" w:rsidRDefault="00A27CF0" w:rsidP="00E4517D">
      <w:pPr>
        <w:jc w:val="center"/>
      </w:pPr>
      <w:r w:rsidRPr="002A76C6">
        <w:br w:type="page"/>
      </w:r>
    </w:p>
    <w:sdt>
      <w:sdtPr>
        <w:rPr>
          <w:rFonts w:asciiTheme="minorHAnsi" w:eastAsiaTheme="minorHAnsi" w:hAnsiTheme="minorHAnsi" w:cstheme="minorBidi"/>
          <w:color w:val="auto"/>
          <w:sz w:val="22"/>
          <w:szCs w:val="22"/>
          <w:lang w:val="el-GR"/>
        </w:rPr>
        <w:id w:val="-1423720311"/>
        <w:docPartObj>
          <w:docPartGallery w:val="Table of Contents"/>
          <w:docPartUnique/>
        </w:docPartObj>
      </w:sdtPr>
      <w:sdtEndPr>
        <w:rPr>
          <w:b/>
          <w:bCs/>
          <w:noProof/>
        </w:rPr>
      </w:sdtEndPr>
      <w:sdtContent>
        <w:p w14:paraId="15323541" w14:textId="4B677717" w:rsidR="001530FF" w:rsidRPr="002A76C6" w:rsidRDefault="001530FF">
          <w:pPr>
            <w:pStyle w:val="TOCHeading"/>
            <w:rPr>
              <w:rFonts w:asciiTheme="minorHAnsi" w:hAnsiTheme="minorHAnsi"/>
              <w:lang w:val="el-GR"/>
            </w:rPr>
          </w:pPr>
          <w:r w:rsidRPr="002A76C6">
            <w:rPr>
              <w:rFonts w:asciiTheme="minorHAnsi" w:hAnsiTheme="minorHAnsi"/>
              <w:lang w:val="el-GR"/>
            </w:rPr>
            <w:t>Περιεχόμενα</w:t>
          </w:r>
        </w:p>
        <w:p w14:paraId="28EC3F69" w14:textId="236A0CBC" w:rsidR="00B53E56" w:rsidRPr="002A76C6" w:rsidRDefault="00F23886" w:rsidP="00F23886">
          <w:pPr>
            <w:pStyle w:val="TOC1"/>
            <w:tabs>
              <w:tab w:val="left" w:pos="1395"/>
            </w:tabs>
          </w:pPr>
          <w:r>
            <w:tab/>
          </w:r>
        </w:p>
        <w:p w14:paraId="36E5B95B" w14:textId="61C9C243" w:rsidR="00E34832" w:rsidRDefault="001530FF">
          <w:pPr>
            <w:pStyle w:val="TOC2"/>
            <w:tabs>
              <w:tab w:val="right" w:leader="dot" w:pos="8680"/>
            </w:tabs>
            <w:rPr>
              <w:rFonts w:eastAsiaTheme="minorEastAsia"/>
              <w:noProof/>
              <w:lang w:eastAsia="el-GR"/>
            </w:rPr>
          </w:pPr>
          <w:r w:rsidRPr="002A76C6">
            <w:fldChar w:fldCharType="begin"/>
          </w:r>
          <w:r w:rsidRPr="002A76C6">
            <w:instrText xml:space="preserve"> TOC \o "1-3" \h \z \u </w:instrText>
          </w:r>
          <w:r w:rsidRPr="002A76C6">
            <w:fldChar w:fldCharType="separate"/>
          </w:r>
          <w:hyperlink w:anchor="_Toc158808927" w:history="1">
            <w:r w:rsidR="00E34832" w:rsidRPr="00E61C3C">
              <w:rPr>
                <w:rStyle w:val="Hyperlink"/>
                <w:rFonts w:eastAsia="Calibri" w:cstheme="minorHAnsi"/>
                <w:b/>
                <w:bCs/>
                <w:noProof/>
              </w:rPr>
              <w:t>Γενικές Αρχές</w:t>
            </w:r>
            <w:r w:rsidR="00E34832">
              <w:rPr>
                <w:noProof/>
                <w:webHidden/>
              </w:rPr>
              <w:tab/>
            </w:r>
            <w:r w:rsidR="00E34832">
              <w:rPr>
                <w:noProof/>
                <w:webHidden/>
              </w:rPr>
              <w:fldChar w:fldCharType="begin"/>
            </w:r>
            <w:r w:rsidR="00E34832">
              <w:rPr>
                <w:noProof/>
                <w:webHidden/>
              </w:rPr>
              <w:instrText xml:space="preserve"> PAGEREF _Toc158808927 \h </w:instrText>
            </w:r>
            <w:r w:rsidR="00E34832">
              <w:rPr>
                <w:noProof/>
                <w:webHidden/>
              </w:rPr>
            </w:r>
            <w:r w:rsidR="00E34832">
              <w:rPr>
                <w:noProof/>
                <w:webHidden/>
              </w:rPr>
              <w:fldChar w:fldCharType="separate"/>
            </w:r>
            <w:r w:rsidR="00F23886">
              <w:rPr>
                <w:noProof/>
                <w:webHidden/>
              </w:rPr>
              <w:t>3</w:t>
            </w:r>
            <w:r w:rsidR="00E34832">
              <w:rPr>
                <w:noProof/>
                <w:webHidden/>
              </w:rPr>
              <w:fldChar w:fldCharType="end"/>
            </w:r>
          </w:hyperlink>
        </w:p>
        <w:p w14:paraId="2604A1CA" w14:textId="0B64160B" w:rsidR="00E34832" w:rsidRDefault="00E34832">
          <w:pPr>
            <w:pStyle w:val="TOC2"/>
            <w:tabs>
              <w:tab w:val="right" w:leader="dot" w:pos="8680"/>
            </w:tabs>
            <w:rPr>
              <w:rFonts w:eastAsiaTheme="minorEastAsia"/>
              <w:noProof/>
              <w:lang w:eastAsia="el-GR"/>
            </w:rPr>
          </w:pPr>
          <w:hyperlink w:anchor="_Toc158808928" w:history="1">
            <w:r w:rsidRPr="00E61C3C">
              <w:rPr>
                <w:rStyle w:val="Hyperlink"/>
                <w:rFonts w:eastAsia="Calibri" w:cstheme="minorHAnsi"/>
                <w:b/>
                <w:bCs/>
                <w:noProof/>
              </w:rPr>
              <w:t>Μεταπτυχιακή Διπλωματική Εργασία (Μ.Δ.Ε.)</w:t>
            </w:r>
            <w:r>
              <w:rPr>
                <w:noProof/>
                <w:webHidden/>
              </w:rPr>
              <w:tab/>
            </w:r>
            <w:r>
              <w:rPr>
                <w:noProof/>
                <w:webHidden/>
              </w:rPr>
              <w:fldChar w:fldCharType="begin"/>
            </w:r>
            <w:r>
              <w:rPr>
                <w:noProof/>
                <w:webHidden/>
              </w:rPr>
              <w:instrText xml:space="preserve"> PAGEREF _Toc158808928 \h </w:instrText>
            </w:r>
            <w:r>
              <w:rPr>
                <w:noProof/>
                <w:webHidden/>
              </w:rPr>
            </w:r>
            <w:r>
              <w:rPr>
                <w:noProof/>
                <w:webHidden/>
              </w:rPr>
              <w:fldChar w:fldCharType="separate"/>
            </w:r>
            <w:r w:rsidR="00F23886">
              <w:rPr>
                <w:noProof/>
                <w:webHidden/>
              </w:rPr>
              <w:t>3</w:t>
            </w:r>
            <w:r>
              <w:rPr>
                <w:noProof/>
                <w:webHidden/>
              </w:rPr>
              <w:fldChar w:fldCharType="end"/>
            </w:r>
          </w:hyperlink>
        </w:p>
        <w:p w14:paraId="1ABF9209" w14:textId="13086580" w:rsidR="00E34832" w:rsidRDefault="00E34832">
          <w:pPr>
            <w:pStyle w:val="TOC2"/>
            <w:tabs>
              <w:tab w:val="right" w:leader="dot" w:pos="8680"/>
            </w:tabs>
            <w:rPr>
              <w:rFonts w:eastAsiaTheme="minorEastAsia"/>
              <w:noProof/>
              <w:lang w:eastAsia="el-GR"/>
            </w:rPr>
          </w:pPr>
          <w:hyperlink w:anchor="_Toc158808929" w:history="1">
            <w:r w:rsidRPr="00E61C3C">
              <w:rPr>
                <w:rStyle w:val="Hyperlink"/>
                <w:rFonts w:eastAsia="Calibri" w:cstheme="minorHAnsi"/>
                <w:b/>
                <w:bCs/>
                <w:noProof/>
              </w:rPr>
              <w:t>Σκοπός</w:t>
            </w:r>
            <w:r>
              <w:rPr>
                <w:noProof/>
                <w:webHidden/>
              </w:rPr>
              <w:tab/>
            </w:r>
            <w:r>
              <w:rPr>
                <w:noProof/>
                <w:webHidden/>
              </w:rPr>
              <w:fldChar w:fldCharType="begin"/>
            </w:r>
            <w:r>
              <w:rPr>
                <w:noProof/>
                <w:webHidden/>
              </w:rPr>
              <w:instrText xml:space="preserve"> PAGEREF _Toc158808929 \h </w:instrText>
            </w:r>
            <w:r>
              <w:rPr>
                <w:noProof/>
                <w:webHidden/>
              </w:rPr>
            </w:r>
            <w:r>
              <w:rPr>
                <w:noProof/>
                <w:webHidden/>
              </w:rPr>
              <w:fldChar w:fldCharType="separate"/>
            </w:r>
            <w:r w:rsidR="00F23886">
              <w:rPr>
                <w:noProof/>
                <w:webHidden/>
              </w:rPr>
              <w:t>3</w:t>
            </w:r>
            <w:r>
              <w:rPr>
                <w:noProof/>
                <w:webHidden/>
              </w:rPr>
              <w:fldChar w:fldCharType="end"/>
            </w:r>
          </w:hyperlink>
        </w:p>
        <w:p w14:paraId="425219F8" w14:textId="39DAD8B7" w:rsidR="00E34832" w:rsidRDefault="00E34832">
          <w:pPr>
            <w:pStyle w:val="TOC2"/>
            <w:tabs>
              <w:tab w:val="right" w:leader="dot" w:pos="8680"/>
            </w:tabs>
            <w:rPr>
              <w:rFonts w:eastAsiaTheme="minorEastAsia"/>
              <w:noProof/>
              <w:lang w:eastAsia="el-GR"/>
            </w:rPr>
          </w:pPr>
          <w:hyperlink w:anchor="_Toc158808930" w:history="1">
            <w:r w:rsidRPr="00E61C3C">
              <w:rPr>
                <w:rStyle w:val="Hyperlink"/>
                <w:rFonts w:eastAsia="Calibri" w:cstheme="minorHAnsi"/>
                <w:b/>
                <w:bCs/>
                <w:noProof/>
              </w:rPr>
              <w:t>Μαθησιακά Αποτελέσματα</w:t>
            </w:r>
            <w:r>
              <w:rPr>
                <w:noProof/>
                <w:webHidden/>
              </w:rPr>
              <w:tab/>
            </w:r>
            <w:r>
              <w:rPr>
                <w:noProof/>
                <w:webHidden/>
              </w:rPr>
              <w:fldChar w:fldCharType="begin"/>
            </w:r>
            <w:r>
              <w:rPr>
                <w:noProof/>
                <w:webHidden/>
              </w:rPr>
              <w:instrText xml:space="preserve"> PAGEREF _Toc158808930 \h </w:instrText>
            </w:r>
            <w:r>
              <w:rPr>
                <w:noProof/>
                <w:webHidden/>
              </w:rPr>
            </w:r>
            <w:r>
              <w:rPr>
                <w:noProof/>
                <w:webHidden/>
              </w:rPr>
              <w:fldChar w:fldCharType="separate"/>
            </w:r>
            <w:r w:rsidR="00F23886">
              <w:rPr>
                <w:noProof/>
                <w:webHidden/>
              </w:rPr>
              <w:t>4</w:t>
            </w:r>
            <w:r>
              <w:rPr>
                <w:noProof/>
                <w:webHidden/>
              </w:rPr>
              <w:fldChar w:fldCharType="end"/>
            </w:r>
          </w:hyperlink>
        </w:p>
        <w:p w14:paraId="62BB097F" w14:textId="75BF6461" w:rsidR="00E34832" w:rsidRDefault="00E34832">
          <w:pPr>
            <w:pStyle w:val="TOC2"/>
            <w:tabs>
              <w:tab w:val="right" w:leader="dot" w:pos="8680"/>
            </w:tabs>
            <w:rPr>
              <w:rFonts w:eastAsiaTheme="minorEastAsia"/>
              <w:noProof/>
              <w:lang w:eastAsia="el-GR"/>
            </w:rPr>
          </w:pPr>
          <w:hyperlink w:anchor="_Toc158808931" w:history="1">
            <w:r w:rsidRPr="00E61C3C">
              <w:rPr>
                <w:rStyle w:val="Hyperlink"/>
                <w:rFonts w:eastAsia="Calibri" w:cstheme="minorHAnsi"/>
                <w:b/>
                <w:bCs/>
                <w:noProof/>
              </w:rPr>
              <w:t>Η Μεταπτυχιακή Διπλωματική Εργασία στο Πρόγραμμα Σπουδών</w:t>
            </w:r>
            <w:r>
              <w:rPr>
                <w:noProof/>
                <w:webHidden/>
              </w:rPr>
              <w:tab/>
            </w:r>
            <w:r>
              <w:rPr>
                <w:noProof/>
                <w:webHidden/>
              </w:rPr>
              <w:fldChar w:fldCharType="begin"/>
            </w:r>
            <w:r>
              <w:rPr>
                <w:noProof/>
                <w:webHidden/>
              </w:rPr>
              <w:instrText xml:space="preserve"> PAGEREF _Toc158808931 \h </w:instrText>
            </w:r>
            <w:r>
              <w:rPr>
                <w:noProof/>
                <w:webHidden/>
              </w:rPr>
            </w:r>
            <w:r>
              <w:rPr>
                <w:noProof/>
                <w:webHidden/>
              </w:rPr>
              <w:fldChar w:fldCharType="separate"/>
            </w:r>
            <w:r w:rsidR="00F23886">
              <w:rPr>
                <w:noProof/>
                <w:webHidden/>
              </w:rPr>
              <w:t>4</w:t>
            </w:r>
            <w:r>
              <w:rPr>
                <w:noProof/>
                <w:webHidden/>
              </w:rPr>
              <w:fldChar w:fldCharType="end"/>
            </w:r>
          </w:hyperlink>
        </w:p>
        <w:p w14:paraId="3C683523" w14:textId="4ACAD5B6" w:rsidR="00E34832" w:rsidRDefault="00E34832">
          <w:pPr>
            <w:pStyle w:val="TOC2"/>
            <w:tabs>
              <w:tab w:val="right" w:leader="dot" w:pos="8680"/>
            </w:tabs>
            <w:rPr>
              <w:rFonts w:eastAsiaTheme="minorEastAsia"/>
              <w:noProof/>
              <w:lang w:eastAsia="el-GR"/>
            </w:rPr>
          </w:pPr>
          <w:hyperlink w:anchor="_Toc158808932" w:history="1">
            <w:r w:rsidRPr="00E61C3C">
              <w:rPr>
                <w:rStyle w:val="Hyperlink"/>
                <w:rFonts w:eastAsia="Calibri" w:cstheme="minorHAnsi"/>
                <w:b/>
                <w:bCs/>
                <w:noProof/>
              </w:rPr>
              <w:t>Διαδικασία Ανάθεσης &amp; Εξέτασης Μεταπτυχιακής Διπλωματικής Εργασίας</w:t>
            </w:r>
            <w:r>
              <w:rPr>
                <w:noProof/>
                <w:webHidden/>
              </w:rPr>
              <w:tab/>
            </w:r>
            <w:r>
              <w:rPr>
                <w:noProof/>
                <w:webHidden/>
              </w:rPr>
              <w:fldChar w:fldCharType="begin"/>
            </w:r>
            <w:r>
              <w:rPr>
                <w:noProof/>
                <w:webHidden/>
              </w:rPr>
              <w:instrText xml:space="preserve"> PAGEREF _Toc158808932 \h </w:instrText>
            </w:r>
            <w:r>
              <w:rPr>
                <w:noProof/>
                <w:webHidden/>
              </w:rPr>
            </w:r>
            <w:r>
              <w:rPr>
                <w:noProof/>
                <w:webHidden/>
              </w:rPr>
              <w:fldChar w:fldCharType="separate"/>
            </w:r>
            <w:r w:rsidR="00F23886">
              <w:rPr>
                <w:noProof/>
                <w:webHidden/>
              </w:rPr>
              <w:t>5</w:t>
            </w:r>
            <w:r>
              <w:rPr>
                <w:noProof/>
                <w:webHidden/>
              </w:rPr>
              <w:fldChar w:fldCharType="end"/>
            </w:r>
          </w:hyperlink>
        </w:p>
        <w:p w14:paraId="04CB5E0E" w14:textId="03F3C323" w:rsidR="00E34832" w:rsidRDefault="00E34832">
          <w:pPr>
            <w:pStyle w:val="TOC2"/>
            <w:tabs>
              <w:tab w:val="right" w:leader="dot" w:pos="8680"/>
            </w:tabs>
            <w:rPr>
              <w:rFonts w:eastAsiaTheme="minorEastAsia"/>
              <w:noProof/>
              <w:lang w:eastAsia="el-GR"/>
            </w:rPr>
          </w:pPr>
          <w:hyperlink w:anchor="_Toc158808933" w:history="1">
            <w:r w:rsidRPr="00E61C3C">
              <w:rPr>
                <w:rStyle w:val="Hyperlink"/>
                <w:rFonts w:eastAsia="Calibri" w:cstheme="minorHAnsi"/>
                <w:b/>
                <w:bCs/>
                <w:noProof/>
              </w:rPr>
              <w:t>Συγγραφή της Μεταπτυχιακής Διπλωματικής Εργασίας</w:t>
            </w:r>
            <w:r>
              <w:rPr>
                <w:noProof/>
                <w:webHidden/>
              </w:rPr>
              <w:tab/>
            </w:r>
            <w:r>
              <w:rPr>
                <w:noProof/>
                <w:webHidden/>
              </w:rPr>
              <w:fldChar w:fldCharType="begin"/>
            </w:r>
            <w:r>
              <w:rPr>
                <w:noProof/>
                <w:webHidden/>
              </w:rPr>
              <w:instrText xml:space="preserve"> PAGEREF _Toc158808933 \h </w:instrText>
            </w:r>
            <w:r>
              <w:rPr>
                <w:noProof/>
                <w:webHidden/>
              </w:rPr>
            </w:r>
            <w:r>
              <w:rPr>
                <w:noProof/>
                <w:webHidden/>
              </w:rPr>
              <w:fldChar w:fldCharType="separate"/>
            </w:r>
            <w:r w:rsidR="00F23886">
              <w:rPr>
                <w:noProof/>
                <w:webHidden/>
              </w:rPr>
              <w:t>5</w:t>
            </w:r>
            <w:r>
              <w:rPr>
                <w:noProof/>
                <w:webHidden/>
              </w:rPr>
              <w:fldChar w:fldCharType="end"/>
            </w:r>
          </w:hyperlink>
        </w:p>
        <w:p w14:paraId="08E3E680" w14:textId="721E296D" w:rsidR="00E34832" w:rsidRDefault="00E34832">
          <w:pPr>
            <w:pStyle w:val="TOC2"/>
            <w:tabs>
              <w:tab w:val="right" w:leader="dot" w:pos="8680"/>
            </w:tabs>
            <w:rPr>
              <w:rFonts w:eastAsiaTheme="minorEastAsia"/>
              <w:noProof/>
              <w:lang w:eastAsia="el-GR"/>
            </w:rPr>
          </w:pPr>
          <w:hyperlink w:anchor="_Toc158808934" w:history="1">
            <w:r w:rsidRPr="00E61C3C">
              <w:rPr>
                <w:rStyle w:val="Hyperlink"/>
                <w:rFonts w:eastAsia="Calibri" w:cstheme="minorHAnsi"/>
                <w:noProof/>
              </w:rPr>
              <w:t>Δομή</w:t>
            </w:r>
            <w:r>
              <w:rPr>
                <w:noProof/>
                <w:webHidden/>
              </w:rPr>
              <w:tab/>
            </w:r>
            <w:r>
              <w:rPr>
                <w:noProof/>
                <w:webHidden/>
              </w:rPr>
              <w:fldChar w:fldCharType="begin"/>
            </w:r>
            <w:r>
              <w:rPr>
                <w:noProof/>
                <w:webHidden/>
              </w:rPr>
              <w:instrText xml:space="preserve"> PAGEREF _Toc158808934 \h </w:instrText>
            </w:r>
            <w:r>
              <w:rPr>
                <w:noProof/>
                <w:webHidden/>
              </w:rPr>
            </w:r>
            <w:r>
              <w:rPr>
                <w:noProof/>
                <w:webHidden/>
              </w:rPr>
              <w:fldChar w:fldCharType="separate"/>
            </w:r>
            <w:r w:rsidR="00F23886">
              <w:rPr>
                <w:noProof/>
                <w:webHidden/>
              </w:rPr>
              <w:t>5</w:t>
            </w:r>
            <w:r>
              <w:rPr>
                <w:noProof/>
                <w:webHidden/>
              </w:rPr>
              <w:fldChar w:fldCharType="end"/>
            </w:r>
          </w:hyperlink>
        </w:p>
        <w:p w14:paraId="2A0E84CF" w14:textId="0EC525AC" w:rsidR="00E34832" w:rsidRDefault="00E34832">
          <w:pPr>
            <w:pStyle w:val="TOC2"/>
            <w:tabs>
              <w:tab w:val="right" w:leader="dot" w:pos="8680"/>
            </w:tabs>
            <w:rPr>
              <w:rFonts w:eastAsiaTheme="minorEastAsia"/>
              <w:noProof/>
              <w:lang w:eastAsia="el-GR"/>
            </w:rPr>
          </w:pPr>
          <w:hyperlink w:anchor="_Toc158808935" w:history="1">
            <w:r w:rsidRPr="00E61C3C">
              <w:rPr>
                <w:rStyle w:val="Hyperlink"/>
                <w:rFonts w:eastAsia="Calibri" w:cstheme="minorHAnsi"/>
                <w:noProof/>
              </w:rPr>
              <w:t>Μορφοποίηση</w:t>
            </w:r>
            <w:r>
              <w:rPr>
                <w:noProof/>
                <w:webHidden/>
              </w:rPr>
              <w:tab/>
            </w:r>
            <w:r>
              <w:rPr>
                <w:noProof/>
                <w:webHidden/>
              </w:rPr>
              <w:fldChar w:fldCharType="begin"/>
            </w:r>
            <w:r>
              <w:rPr>
                <w:noProof/>
                <w:webHidden/>
              </w:rPr>
              <w:instrText xml:space="preserve"> PAGEREF _Toc158808935 \h </w:instrText>
            </w:r>
            <w:r>
              <w:rPr>
                <w:noProof/>
                <w:webHidden/>
              </w:rPr>
            </w:r>
            <w:r>
              <w:rPr>
                <w:noProof/>
                <w:webHidden/>
              </w:rPr>
              <w:fldChar w:fldCharType="separate"/>
            </w:r>
            <w:r w:rsidR="00F23886">
              <w:rPr>
                <w:noProof/>
                <w:webHidden/>
              </w:rPr>
              <w:t>6</w:t>
            </w:r>
            <w:r>
              <w:rPr>
                <w:noProof/>
                <w:webHidden/>
              </w:rPr>
              <w:fldChar w:fldCharType="end"/>
            </w:r>
          </w:hyperlink>
        </w:p>
        <w:p w14:paraId="4231B0E4" w14:textId="0F291A61" w:rsidR="001530FF" w:rsidRPr="002A76C6" w:rsidRDefault="001530FF">
          <w:r w:rsidRPr="002A76C6">
            <w:rPr>
              <w:b/>
              <w:bCs/>
              <w:noProof/>
            </w:rPr>
            <w:fldChar w:fldCharType="end"/>
          </w:r>
        </w:p>
      </w:sdtContent>
    </w:sdt>
    <w:p w14:paraId="3D9A6704" w14:textId="77777777" w:rsidR="001530FF" w:rsidRPr="002A76C6" w:rsidRDefault="001530FF" w:rsidP="001530FF">
      <w:pPr>
        <w:pStyle w:val="Heading1"/>
        <w:rPr>
          <w:rFonts w:asciiTheme="minorHAnsi" w:hAnsiTheme="minorHAnsi"/>
        </w:rPr>
      </w:pPr>
    </w:p>
    <w:p w14:paraId="159D0CFB" w14:textId="77777777" w:rsidR="001530FF" w:rsidRPr="002A76C6" w:rsidRDefault="001530FF">
      <w:pPr>
        <w:rPr>
          <w:rFonts w:eastAsiaTheme="majorEastAsia" w:cstheme="majorBidi"/>
          <w:color w:val="365F91" w:themeColor="accent1" w:themeShade="BF"/>
          <w:sz w:val="32"/>
          <w:szCs w:val="32"/>
        </w:rPr>
      </w:pPr>
      <w:r w:rsidRPr="002A76C6">
        <w:br w:type="page"/>
      </w:r>
    </w:p>
    <w:p w14:paraId="7EFA8569" w14:textId="77777777" w:rsidR="00E34832" w:rsidRPr="0090016D" w:rsidRDefault="00E34832" w:rsidP="00E34832">
      <w:pPr>
        <w:pStyle w:val="Heading2"/>
        <w:spacing w:before="120" w:after="120" w:line="288" w:lineRule="auto"/>
        <w:rPr>
          <w:rFonts w:asciiTheme="minorHAnsi" w:eastAsia="Calibri" w:hAnsiTheme="minorHAnsi" w:cstheme="minorHAnsi"/>
          <w:b/>
          <w:bCs/>
          <w:sz w:val="24"/>
          <w:szCs w:val="24"/>
        </w:rPr>
      </w:pPr>
      <w:bookmarkStart w:id="6" w:name="_Toc157075642"/>
      <w:bookmarkStart w:id="7" w:name="_Toc158808927"/>
      <w:r w:rsidRPr="0090016D">
        <w:rPr>
          <w:rFonts w:asciiTheme="minorHAnsi" w:eastAsia="Calibri" w:hAnsiTheme="minorHAnsi" w:cstheme="minorHAnsi"/>
          <w:b/>
          <w:bCs/>
          <w:sz w:val="24"/>
          <w:szCs w:val="24"/>
        </w:rPr>
        <w:lastRenderedPageBreak/>
        <w:t>Γενικές Αρχές</w:t>
      </w:r>
      <w:bookmarkEnd w:id="6"/>
      <w:bookmarkEnd w:id="7"/>
    </w:p>
    <w:p w14:paraId="6BDD1669" w14:textId="4BC644CD" w:rsidR="00E34832" w:rsidRDefault="00E34832" w:rsidP="00E34832">
      <w:pPr>
        <w:spacing w:before="120" w:after="120" w:line="288" w:lineRule="auto"/>
        <w:jc w:val="both"/>
        <w:rPr>
          <w:rFonts w:eastAsia="Calibri" w:cstheme="minorHAnsi"/>
        </w:rPr>
      </w:pPr>
      <w:r>
        <w:t xml:space="preserve">Τόσο για τις εργασίες (ομαδικές και ατομικές) που πραγματοποιούνται στο πλαίσιο επιμέρους μαθημάτων, όσο και για την </w:t>
      </w:r>
      <w:r w:rsidRPr="006A5777">
        <w:rPr>
          <w:rFonts w:eastAsia="Calibri" w:cstheme="minorHAnsi"/>
        </w:rPr>
        <w:t>Μεταπτυχιακή Διπλωματική Εργασία (Μ</w:t>
      </w:r>
      <w:r>
        <w:rPr>
          <w:rFonts w:eastAsia="Calibri" w:cstheme="minorHAnsi"/>
        </w:rPr>
        <w:t>.</w:t>
      </w:r>
      <w:r w:rsidRPr="006A5777">
        <w:rPr>
          <w:rFonts w:eastAsia="Calibri" w:cstheme="minorHAnsi"/>
        </w:rPr>
        <w:t>Δ</w:t>
      </w:r>
      <w:r>
        <w:rPr>
          <w:rFonts w:eastAsia="Calibri" w:cstheme="minorHAnsi"/>
        </w:rPr>
        <w:t>.</w:t>
      </w:r>
      <w:r w:rsidRPr="006A5777">
        <w:rPr>
          <w:rFonts w:eastAsia="Calibri" w:cstheme="minorHAnsi"/>
        </w:rPr>
        <w:t>Ε</w:t>
      </w:r>
      <w:r>
        <w:rPr>
          <w:rFonts w:eastAsia="Calibri" w:cstheme="minorHAnsi"/>
        </w:rPr>
        <w:t>.</w:t>
      </w:r>
      <w:r w:rsidRPr="006A5777">
        <w:rPr>
          <w:rFonts w:eastAsia="Calibri" w:cstheme="minorHAnsi"/>
        </w:rPr>
        <w:t>)</w:t>
      </w:r>
      <w:r>
        <w:rPr>
          <w:rFonts w:eastAsia="Calibri" w:cstheme="minorHAnsi"/>
        </w:rPr>
        <w:t xml:space="preserve">, ισχύουν οι γενικές αρχές που διέπουν την Ακαδημαϊκή και Ερευνητική Ηθική και Δεοντολογία, όπως αυτές αποτυπώνονται στους αντίστοιχους Κανονισμούς του Ιδρύματος, όπως αυτοί δημοσιοποιούνται στον </w:t>
      </w:r>
      <w:proofErr w:type="spellStart"/>
      <w:r>
        <w:rPr>
          <w:rFonts w:eastAsia="Calibri" w:cstheme="minorHAnsi"/>
        </w:rPr>
        <w:t>ιστοτόπο</w:t>
      </w:r>
      <w:proofErr w:type="spellEnd"/>
      <w:r>
        <w:rPr>
          <w:rFonts w:eastAsia="Calibri" w:cstheme="minorHAnsi"/>
        </w:rPr>
        <w:t xml:space="preserve"> του Ιδρύματος και στον </w:t>
      </w:r>
      <w:proofErr w:type="spellStart"/>
      <w:r>
        <w:rPr>
          <w:rFonts w:eastAsia="Calibri" w:cstheme="minorHAnsi"/>
        </w:rPr>
        <w:t>ιστοτόπο</w:t>
      </w:r>
      <w:proofErr w:type="spellEnd"/>
      <w:r>
        <w:rPr>
          <w:rFonts w:eastAsia="Calibri" w:cstheme="minorHAnsi"/>
        </w:rPr>
        <w:t xml:space="preserve"> του Π.Μ.Σ., με έμφαση σε θέματα λογοκλοπής. </w:t>
      </w:r>
    </w:p>
    <w:p w14:paraId="1BB1B15C" w14:textId="77777777" w:rsidR="00E34832" w:rsidRDefault="00E34832" w:rsidP="00E34832">
      <w:pPr>
        <w:spacing w:before="120" w:after="120" w:line="288" w:lineRule="auto"/>
        <w:jc w:val="both"/>
        <w:rPr>
          <w:rFonts w:eastAsia="Calibri" w:cstheme="minorHAnsi"/>
        </w:rPr>
      </w:pPr>
    </w:p>
    <w:p w14:paraId="0AEDC99A" w14:textId="77777777" w:rsidR="00E34832" w:rsidRPr="0090016D" w:rsidRDefault="00E34832" w:rsidP="00E34832">
      <w:pPr>
        <w:pStyle w:val="Heading2"/>
        <w:spacing w:before="120" w:after="120" w:line="288" w:lineRule="auto"/>
        <w:rPr>
          <w:rFonts w:asciiTheme="minorHAnsi" w:eastAsia="Calibri" w:hAnsiTheme="minorHAnsi" w:cstheme="minorHAnsi"/>
          <w:b/>
          <w:bCs/>
          <w:sz w:val="24"/>
          <w:szCs w:val="24"/>
        </w:rPr>
      </w:pPr>
      <w:bookmarkStart w:id="8" w:name="_Toc157075643"/>
      <w:bookmarkStart w:id="9" w:name="_Toc158808928"/>
      <w:r w:rsidRPr="0090016D">
        <w:rPr>
          <w:rFonts w:asciiTheme="minorHAnsi" w:eastAsia="Calibri" w:hAnsiTheme="minorHAnsi" w:cstheme="minorHAnsi"/>
          <w:b/>
          <w:bCs/>
          <w:sz w:val="24"/>
          <w:szCs w:val="24"/>
        </w:rPr>
        <w:t>Μεταπτυχιακή Διπλωματική Εργασία (Μ.Δ.Ε.)</w:t>
      </w:r>
      <w:bookmarkEnd w:id="8"/>
      <w:bookmarkEnd w:id="9"/>
    </w:p>
    <w:p w14:paraId="5F5BCEBE" w14:textId="77777777" w:rsidR="00E34832" w:rsidRPr="0090016D" w:rsidRDefault="00E34832" w:rsidP="00E34832">
      <w:pPr>
        <w:pStyle w:val="Heading2"/>
        <w:spacing w:before="120" w:after="120" w:line="288" w:lineRule="auto"/>
        <w:rPr>
          <w:rFonts w:asciiTheme="minorHAnsi" w:eastAsia="Calibri" w:hAnsiTheme="minorHAnsi" w:cstheme="minorHAnsi"/>
          <w:b/>
          <w:bCs/>
          <w:sz w:val="22"/>
          <w:szCs w:val="22"/>
        </w:rPr>
      </w:pPr>
      <w:bookmarkStart w:id="10" w:name="_Toc157075644"/>
      <w:bookmarkStart w:id="11" w:name="_Toc158808929"/>
      <w:bookmarkStart w:id="12" w:name="_Hlk156660266"/>
      <w:r w:rsidRPr="0090016D">
        <w:rPr>
          <w:rFonts w:asciiTheme="minorHAnsi" w:eastAsia="Calibri" w:hAnsiTheme="minorHAnsi" w:cstheme="minorHAnsi"/>
          <w:b/>
          <w:bCs/>
          <w:sz w:val="22"/>
          <w:szCs w:val="22"/>
        </w:rPr>
        <w:t>Σκοπός</w:t>
      </w:r>
      <w:bookmarkEnd w:id="10"/>
      <w:bookmarkEnd w:id="11"/>
    </w:p>
    <w:bookmarkEnd w:id="12"/>
    <w:p w14:paraId="601738E5" w14:textId="104A3F46" w:rsidR="00E34832" w:rsidRPr="00A85EDC" w:rsidRDefault="00E34832" w:rsidP="00E34832">
      <w:pPr>
        <w:spacing w:before="120" w:after="120" w:line="288" w:lineRule="auto"/>
        <w:jc w:val="both"/>
        <w:rPr>
          <w:rFonts w:cstheme="minorHAnsi"/>
        </w:rPr>
      </w:pPr>
      <w:r w:rsidRPr="00A85EDC">
        <w:rPr>
          <w:rFonts w:cstheme="minorHAnsi"/>
          <w:b/>
          <w:bCs/>
        </w:rPr>
        <w:t>Σκοπός</w:t>
      </w:r>
      <w:r w:rsidRPr="00A85EDC">
        <w:rPr>
          <w:rFonts w:cstheme="minorHAnsi"/>
        </w:rPr>
        <w:t xml:space="preserve"> της Μεταπτυχιακής Διπλωματικής Εργασίας είναι ο/η μεταπτυχιακός φοιτητής/</w:t>
      </w:r>
      <w:proofErr w:type="spellStart"/>
      <w:r w:rsidRPr="00A85EDC">
        <w:rPr>
          <w:rFonts w:cstheme="minorHAnsi"/>
        </w:rPr>
        <w:t>τρια</w:t>
      </w:r>
      <w:proofErr w:type="spellEnd"/>
      <w:r w:rsidRPr="00A85EDC">
        <w:rPr>
          <w:rFonts w:cstheme="minorHAnsi"/>
        </w:rPr>
        <w:t xml:space="preserve"> να σχεδιάσει, αναπτύξει, εφαρμόσει και αξιολογήσει είτε μια </w:t>
      </w:r>
      <w:r w:rsidRPr="00A85EDC">
        <w:rPr>
          <w:rFonts w:cstheme="minorHAnsi"/>
          <w:b/>
          <w:bCs/>
        </w:rPr>
        <w:t>εκπαιδευτική καινοτομία</w:t>
      </w:r>
      <w:r w:rsidRPr="00A85EDC">
        <w:rPr>
          <w:rFonts w:cstheme="minorHAnsi"/>
        </w:rPr>
        <w:t xml:space="preserve"> που υποστηρίζεται από ψηφιακές τεχνολογίες και ανταποκρίνεται σε ένα πραγματικό εκπαιδευτικό πρόβλημα, είτε μια </w:t>
      </w:r>
      <w:r w:rsidRPr="00A85EDC">
        <w:rPr>
          <w:rFonts w:cstheme="minorHAnsi"/>
          <w:b/>
          <w:bCs/>
        </w:rPr>
        <w:t>επιστημονική μελέτη</w:t>
      </w:r>
      <w:r w:rsidRPr="00A85EDC">
        <w:rPr>
          <w:rFonts w:cstheme="minorHAnsi"/>
        </w:rPr>
        <w:t xml:space="preserve"> στο πεδίο της Ψηφιακής Εκπαίδευσης και Μάθησης, αξιοποιώντας και συνθέτοντας τις ικανότητες που ανέπτυξε στα 8 μαθήματα του προγράμματος σπουδών. Εναλλακτικά, η Μ</w:t>
      </w:r>
      <w:r>
        <w:rPr>
          <w:rFonts w:cstheme="minorHAnsi"/>
        </w:rPr>
        <w:t>.</w:t>
      </w:r>
      <w:r w:rsidRPr="00A85EDC">
        <w:rPr>
          <w:rFonts w:cstheme="minorHAnsi"/>
        </w:rPr>
        <w:t>Δ</w:t>
      </w:r>
      <w:r>
        <w:rPr>
          <w:rFonts w:cstheme="minorHAnsi"/>
        </w:rPr>
        <w:t>.</w:t>
      </w:r>
      <w:r w:rsidRPr="00A85EDC">
        <w:rPr>
          <w:rFonts w:cstheme="minorHAnsi"/>
        </w:rPr>
        <w:t>Ε</w:t>
      </w:r>
      <w:r>
        <w:rPr>
          <w:rFonts w:cstheme="minorHAnsi"/>
        </w:rPr>
        <w:t>.</w:t>
      </w:r>
      <w:r w:rsidRPr="00A85EDC">
        <w:rPr>
          <w:rFonts w:cstheme="minorHAnsi"/>
        </w:rPr>
        <w:t xml:space="preserve"> στοχεύει στην </w:t>
      </w:r>
      <w:r w:rsidRPr="00A85EDC">
        <w:rPr>
          <w:rFonts w:cstheme="minorHAnsi"/>
          <w:b/>
          <w:bCs/>
        </w:rPr>
        <w:t>ανάπτυξη ερευνητικών ικανοτήτων</w:t>
      </w:r>
      <w:r w:rsidRPr="00A85EDC">
        <w:rPr>
          <w:rFonts w:cstheme="minorHAnsi"/>
        </w:rPr>
        <w:t xml:space="preserve"> για περαιτέρω έρευνα (διδακτορικού επιπέδου) με τη μορφή μιας </w:t>
      </w:r>
      <w:r w:rsidRPr="00A85EDC">
        <w:rPr>
          <w:rFonts w:cstheme="minorHAnsi"/>
          <w:b/>
          <w:bCs/>
        </w:rPr>
        <w:t>συστηματικής βιβλιογραφικής επισκόπηση</w:t>
      </w:r>
      <w:r w:rsidR="00CA346E">
        <w:rPr>
          <w:rFonts w:cstheme="minorHAnsi"/>
          <w:b/>
          <w:bCs/>
        </w:rPr>
        <w:t>ς</w:t>
      </w:r>
      <w:r w:rsidRPr="00A85EDC">
        <w:rPr>
          <w:rFonts w:cstheme="minorHAnsi"/>
        </w:rPr>
        <w:t xml:space="preserve"> και τη σύνταξη μιας </w:t>
      </w:r>
      <w:r w:rsidRPr="00A85EDC">
        <w:rPr>
          <w:rFonts w:cstheme="minorHAnsi"/>
          <w:b/>
          <w:bCs/>
        </w:rPr>
        <w:t>ερευνητικής πρότασης</w:t>
      </w:r>
      <w:r w:rsidRPr="00A85EDC">
        <w:rPr>
          <w:rFonts w:cstheme="minorHAnsi"/>
        </w:rPr>
        <w:t xml:space="preserve"> για διδακτορική έρευνα. </w:t>
      </w:r>
    </w:p>
    <w:p w14:paraId="75EE9C47" w14:textId="0EB32B53" w:rsidR="00E34832" w:rsidRPr="00A85EDC" w:rsidRDefault="00E34832" w:rsidP="00E34832">
      <w:pPr>
        <w:spacing w:before="120" w:after="120" w:line="288" w:lineRule="auto"/>
        <w:jc w:val="both"/>
        <w:rPr>
          <w:rFonts w:cstheme="minorHAnsi"/>
        </w:rPr>
      </w:pPr>
      <w:r w:rsidRPr="00A85EDC">
        <w:rPr>
          <w:rFonts w:cstheme="minorHAnsi"/>
        </w:rPr>
        <w:t>Η  Μεταπτυχιακή Διπλωματική Εργασία παρέχει στους φοιτητές την ευκαιρία είτε να ασχοληθούν με προηγμένα ερευνητικά θέματα, συνεισφέροντας νέες γνώσεις στον τομέα της ηλεκτρονικής μάθησης, είτε να ακολουθήσουν μια πρακτική προσέγγιση, αναπτύσσοντας καινοτόμες λύσεις για πραγματικές εφαρμογές στην ηλεκτρονική μάθηση. Η Μ</w:t>
      </w:r>
      <w:r>
        <w:rPr>
          <w:rFonts w:cstheme="minorHAnsi"/>
        </w:rPr>
        <w:t>.</w:t>
      </w:r>
      <w:r w:rsidRPr="00A85EDC">
        <w:rPr>
          <w:rFonts w:cstheme="minorHAnsi"/>
        </w:rPr>
        <w:t>Δ</w:t>
      </w:r>
      <w:r>
        <w:rPr>
          <w:rFonts w:cstheme="minorHAnsi"/>
        </w:rPr>
        <w:t>.</w:t>
      </w:r>
      <w:r w:rsidRPr="00A85EDC">
        <w:rPr>
          <w:rFonts w:cstheme="minorHAnsi"/>
        </w:rPr>
        <w:t>Ε</w:t>
      </w:r>
      <w:r>
        <w:rPr>
          <w:rFonts w:cstheme="minorHAnsi"/>
        </w:rPr>
        <w:t>.</w:t>
      </w:r>
      <w:r w:rsidRPr="00A85EDC">
        <w:rPr>
          <w:rFonts w:cstheme="minorHAnsi"/>
        </w:rPr>
        <w:t xml:space="preserve"> στοχεύει στο να αναπτυχθούν από́ τους φοιτητές δόκιμες επιστημονικές πρωτοβουλίες σε ένα συγκεκριμένο πεδίο γνώσης απ</w:t>
      </w:r>
      <w:r w:rsidR="00CA346E">
        <w:rPr>
          <w:rFonts w:cstheme="minorHAnsi"/>
        </w:rPr>
        <w:t>ό</w:t>
      </w:r>
      <w:r w:rsidRPr="00A85EDC">
        <w:rPr>
          <w:rFonts w:cstheme="minorHAnsi"/>
        </w:rPr>
        <w:t xml:space="preserve"> αυτά́ που προσφέρονται στο Π.Μ.Σ. Αποτρέπεται η μηχανιστική́ εφαρμογή́ γνώσεων και ενθαρρύνεται η κριτική́ θεώρηση και ανάλογη προσαρμογή́ τους </w:t>
      </w:r>
      <w:proofErr w:type="spellStart"/>
      <w:r w:rsidRPr="00A85EDC">
        <w:rPr>
          <w:rFonts w:cstheme="minorHAnsi"/>
        </w:rPr>
        <w:t>απο</w:t>
      </w:r>
      <w:proofErr w:type="spellEnd"/>
      <w:r w:rsidRPr="00A85EDC">
        <w:rPr>
          <w:rFonts w:cstheme="minorHAnsi"/>
        </w:rPr>
        <w:t>́ τους/τις μεταπτυχιακούς/</w:t>
      </w:r>
      <w:proofErr w:type="spellStart"/>
      <w:r w:rsidRPr="00A85EDC">
        <w:rPr>
          <w:rFonts w:cstheme="minorHAnsi"/>
        </w:rPr>
        <w:t>ες</w:t>
      </w:r>
      <w:proofErr w:type="spellEnd"/>
      <w:r w:rsidRPr="00A85EDC">
        <w:rPr>
          <w:rFonts w:cstheme="minorHAnsi"/>
        </w:rPr>
        <w:t xml:space="preserve"> φοιτητές/</w:t>
      </w:r>
      <w:proofErr w:type="spellStart"/>
      <w:r w:rsidRPr="00A85EDC">
        <w:rPr>
          <w:rFonts w:cstheme="minorHAnsi"/>
        </w:rPr>
        <w:t>τριες</w:t>
      </w:r>
      <w:proofErr w:type="spellEnd"/>
      <w:r w:rsidRPr="00A85EDC">
        <w:rPr>
          <w:rFonts w:cstheme="minorHAnsi"/>
        </w:rPr>
        <w:t xml:space="preserve"> .</w:t>
      </w:r>
    </w:p>
    <w:p w14:paraId="5DEE4FFE" w14:textId="0A91C39C" w:rsidR="00E34832" w:rsidRDefault="00E34832" w:rsidP="00E34832">
      <w:pPr>
        <w:autoSpaceDE w:val="0"/>
        <w:autoSpaceDN w:val="0"/>
        <w:adjustRightInd w:val="0"/>
        <w:spacing w:before="120" w:after="120" w:line="288" w:lineRule="auto"/>
        <w:jc w:val="both"/>
        <w:rPr>
          <w:rFonts w:cstheme="minorHAnsi"/>
        </w:rPr>
      </w:pPr>
      <w:r w:rsidRPr="00A85EDC">
        <w:rPr>
          <w:rFonts w:cstheme="minorHAnsi"/>
        </w:rPr>
        <w:t>Το πεδίο εφαρμογής της Μ</w:t>
      </w:r>
      <w:r>
        <w:rPr>
          <w:rFonts w:cstheme="minorHAnsi"/>
        </w:rPr>
        <w:t>.</w:t>
      </w:r>
      <w:r w:rsidRPr="00A85EDC">
        <w:rPr>
          <w:rFonts w:cstheme="minorHAnsi"/>
        </w:rPr>
        <w:t>Δ</w:t>
      </w:r>
      <w:r>
        <w:rPr>
          <w:rFonts w:cstheme="minorHAnsi"/>
        </w:rPr>
        <w:t>.</w:t>
      </w:r>
      <w:r w:rsidRPr="00A85EDC">
        <w:rPr>
          <w:rFonts w:cstheme="minorHAnsi"/>
        </w:rPr>
        <w:t>Ε</w:t>
      </w:r>
      <w:r>
        <w:rPr>
          <w:rFonts w:cstheme="minorHAnsi"/>
        </w:rPr>
        <w:t>.</w:t>
      </w:r>
      <w:r w:rsidRPr="00A85EDC">
        <w:rPr>
          <w:rFonts w:cstheme="minorHAnsi"/>
        </w:rPr>
        <w:t xml:space="preserve"> είναι ευέλικτο, επιτρέποντας στους/τις φοιτητές/</w:t>
      </w:r>
      <w:proofErr w:type="spellStart"/>
      <w:r w:rsidRPr="00A85EDC">
        <w:rPr>
          <w:rFonts w:cstheme="minorHAnsi"/>
        </w:rPr>
        <w:t>τριες</w:t>
      </w:r>
      <w:proofErr w:type="spellEnd"/>
      <w:r w:rsidRPr="00A85EDC">
        <w:rPr>
          <w:rFonts w:cstheme="minorHAnsi"/>
        </w:rPr>
        <w:t xml:space="preserve"> να επιλέξουν μια πορεία που ευθυγραμμίζεται με τα ακαδημαϊκά τους ενδιαφέροντα και τους επαγγελματικούς τους στόχους. Για τους/τις φοιτητές/</w:t>
      </w:r>
      <w:proofErr w:type="spellStart"/>
      <w:r w:rsidRPr="00A85EDC">
        <w:rPr>
          <w:rFonts w:cstheme="minorHAnsi"/>
        </w:rPr>
        <w:t>τριες</w:t>
      </w:r>
      <w:proofErr w:type="spellEnd"/>
      <w:r w:rsidRPr="00A85EDC">
        <w:rPr>
          <w:rFonts w:cstheme="minorHAnsi"/>
        </w:rPr>
        <w:t xml:space="preserve"> που τείνουν προς την ακαδημαϊκή έρευνα, η μεταπτυχιακή διπλωματική εργασία προσφέρει την ευκαιρία να εμβαθύνουν σε προηγμένα ερευνητικά θέματα στην ηλεκτρονική μάθηση. Αυτό συνεπάγεται τη διενέργεια ενδελεχών βιβλιογραφικών επισκοπήσεων, τη διατύπωση ερευνητικών ερωτημάτων, το σχεδιασμό μεθοδολογιών και τη συμβολή νέων γνώσεων στον επιστημονικό διάλογο εντός του πεδίου. Εναλλακτικά, για όσους/</w:t>
      </w:r>
      <w:proofErr w:type="spellStart"/>
      <w:r w:rsidRPr="00A85EDC">
        <w:rPr>
          <w:rFonts w:cstheme="minorHAnsi"/>
        </w:rPr>
        <w:t>ες</w:t>
      </w:r>
      <w:proofErr w:type="spellEnd"/>
      <w:r w:rsidRPr="00A85EDC">
        <w:rPr>
          <w:rFonts w:cstheme="minorHAnsi"/>
        </w:rPr>
        <w:t xml:space="preserve"> προτιμούν μια πιο εφαρμοσμένη προσέγγιση, η μεταπτυχιακή </w:t>
      </w:r>
      <w:r w:rsidR="00D60A3E">
        <w:rPr>
          <w:rFonts w:cstheme="minorHAnsi"/>
        </w:rPr>
        <w:t>διπλωματικ</w:t>
      </w:r>
      <w:r w:rsidR="00D60A3E" w:rsidRPr="00A85EDC">
        <w:rPr>
          <w:rFonts w:cstheme="minorHAnsi"/>
        </w:rPr>
        <w:t>ή</w:t>
      </w:r>
      <w:r w:rsidR="00D60A3E">
        <w:rPr>
          <w:rFonts w:cstheme="minorHAnsi"/>
        </w:rPr>
        <w:t xml:space="preserve"> εργασία</w:t>
      </w:r>
      <w:r w:rsidRPr="00A85EDC">
        <w:rPr>
          <w:rFonts w:cstheme="minorHAnsi"/>
        </w:rPr>
        <w:t xml:space="preserve"> μπορεί να περιλαμβάνει πρακτικές δραστηριότητες και πρακτικές εφαρμογές των αρχών της ηλεκτρονικής μάθησης. Αυτό μπορεί να περιλαμβάνει την ανάπτυξη και εφαρμογή ενοτήτων ηλεκτρονικής μάθησης, την αξιολόγηση στρατηγικών εκπαιδευτικού σχεδιασμού ή τη δημιουργία καινοτόμων εκπαιδευτικών τεχνολογιών. Η έμφαση εδώ δίνεται στη </w:t>
      </w:r>
      <w:r w:rsidRPr="00A85EDC">
        <w:rPr>
          <w:rFonts w:cstheme="minorHAnsi"/>
        </w:rPr>
        <w:lastRenderedPageBreak/>
        <w:t>μεταφορά της θεωρητικής γνώσης σε πρακτικές λύσεις με ένα</w:t>
      </w:r>
      <w:r w:rsidR="00CA346E">
        <w:rPr>
          <w:rFonts w:cstheme="minorHAnsi"/>
        </w:rPr>
        <w:t>ν</w:t>
      </w:r>
      <w:r w:rsidRPr="00A85EDC">
        <w:rPr>
          <w:rFonts w:cstheme="minorHAnsi"/>
        </w:rPr>
        <w:t xml:space="preserve"> συστηματικό και τεκμηριωμένο τρόπο. </w:t>
      </w:r>
    </w:p>
    <w:p w14:paraId="1A7FBB63" w14:textId="77777777" w:rsidR="00E34832" w:rsidRPr="00B34290" w:rsidRDefault="00E34832" w:rsidP="00E34832">
      <w:pPr>
        <w:pStyle w:val="Heading2"/>
        <w:spacing w:before="120" w:after="120" w:line="288" w:lineRule="auto"/>
        <w:rPr>
          <w:rFonts w:asciiTheme="minorHAnsi" w:eastAsia="Calibri" w:hAnsiTheme="minorHAnsi" w:cstheme="minorHAnsi"/>
          <w:b/>
          <w:bCs/>
          <w:sz w:val="22"/>
          <w:szCs w:val="22"/>
        </w:rPr>
      </w:pPr>
      <w:bookmarkStart w:id="13" w:name="_Toc158808930"/>
      <w:r>
        <w:rPr>
          <w:rFonts w:asciiTheme="minorHAnsi" w:eastAsia="Calibri" w:hAnsiTheme="minorHAnsi" w:cstheme="minorHAnsi"/>
          <w:b/>
          <w:bCs/>
          <w:sz w:val="22"/>
          <w:szCs w:val="22"/>
        </w:rPr>
        <w:t>Μαθησιακά Αποτελέσματα</w:t>
      </w:r>
      <w:bookmarkEnd w:id="13"/>
    </w:p>
    <w:p w14:paraId="31447EF6" w14:textId="371C1329" w:rsidR="00E34832" w:rsidRPr="00B86128" w:rsidRDefault="00E34832" w:rsidP="00E34832">
      <w:pPr>
        <w:spacing w:before="120" w:after="120" w:line="288" w:lineRule="auto"/>
        <w:jc w:val="both"/>
        <w:rPr>
          <w:rFonts w:cstheme="minorHAnsi"/>
          <w:color w:val="002060"/>
        </w:rPr>
      </w:pPr>
      <w:r w:rsidRPr="00B34290">
        <w:rPr>
          <w:rFonts w:cstheme="minorHAnsi"/>
        </w:rPr>
        <w:t xml:space="preserve">Σε αυτό το πλαίσιο, τα </w:t>
      </w:r>
      <w:r w:rsidRPr="00B86128">
        <w:rPr>
          <w:rFonts w:cstheme="minorHAnsi"/>
          <w:b/>
          <w:bCs/>
          <w:color w:val="002060"/>
        </w:rPr>
        <w:t>μαθησιακ</w:t>
      </w:r>
      <w:r>
        <w:rPr>
          <w:rFonts w:cstheme="minorHAnsi"/>
          <w:b/>
          <w:bCs/>
          <w:color w:val="002060"/>
        </w:rPr>
        <w:t>ά αποτελέσματα</w:t>
      </w:r>
      <w:r w:rsidRPr="00B86128">
        <w:rPr>
          <w:rFonts w:cstheme="minorHAnsi"/>
          <w:color w:val="002060"/>
        </w:rPr>
        <w:t xml:space="preserve"> </w:t>
      </w:r>
      <w:r w:rsidR="00D60A3E">
        <w:rPr>
          <w:rFonts w:cstheme="minorHAnsi"/>
        </w:rPr>
        <w:t xml:space="preserve">της εκπόνησης ΜΔΕ </w:t>
      </w:r>
      <w:r w:rsidRPr="00B34290">
        <w:rPr>
          <w:rFonts w:cstheme="minorHAnsi"/>
        </w:rPr>
        <w:t xml:space="preserve"> είναι, μετά από την επιτυχημένη ολοκλήρωση </w:t>
      </w:r>
      <w:r w:rsidR="00D60A3E">
        <w:rPr>
          <w:rFonts w:cstheme="minorHAnsi"/>
        </w:rPr>
        <w:t>της ΜΔΕ</w:t>
      </w:r>
      <w:r w:rsidRPr="00B34290">
        <w:rPr>
          <w:rFonts w:cstheme="minorHAnsi"/>
        </w:rPr>
        <w:t>, οι μεταπτυχιακοί φοιτητές/</w:t>
      </w:r>
      <w:proofErr w:type="spellStart"/>
      <w:r w:rsidRPr="00B34290">
        <w:rPr>
          <w:rFonts w:cstheme="minorHAnsi"/>
        </w:rPr>
        <w:t>τριες</w:t>
      </w:r>
      <w:proofErr w:type="spellEnd"/>
      <w:r w:rsidRPr="00B34290">
        <w:rPr>
          <w:rFonts w:cstheme="minorHAnsi"/>
        </w:rPr>
        <w:t xml:space="preserve"> </w:t>
      </w:r>
    </w:p>
    <w:p w14:paraId="2BC76D79" w14:textId="77777777" w:rsidR="00E34832" w:rsidRPr="00B34290" w:rsidRDefault="00E34832" w:rsidP="00E34832">
      <w:pPr>
        <w:pStyle w:val="ListParagraph"/>
        <w:numPr>
          <w:ilvl w:val="0"/>
          <w:numId w:val="7"/>
        </w:numPr>
        <w:spacing w:before="120" w:after="120" w:line="288" w:lineRule="auto"/>
        <w:jc w:val="both"/>
        <w:rPr>
          <w:rFonts w:cstheme="minorHAnsi"/>
        </w:rPr>
      </w:pPr>
      <w:r w:rsidRPr="00B34290">
        <w:rPr>
          <w:rFonts w:cstheme="minorHAnsi"/>
        </w:rPr>
        <w:t>να</w:t>
      </w:r>
      <w:r w:rsidRPr="00B86128">
        <w:rPr>
          <w:rFonts w:cstheme="minorHAnsi"/>
          <w:color w:val="002060"/>
        </w:rPr>
        <w:t xml:space="preserve"> </w:t>
      </w:r>
      <w:r w:rsidRPr="00B86128">
        <w:rPr>
          <w:rFonts w:cstheme="minorHAnsi"/>
          <w:b/>
          <w:bCs/>
          <w:color w:val="00B050"/>
        </w:rPr>
        <w:t>επιδεικνύουν</w:t>
      </w:r>
      <w:r w:rsidRPr="00B86128">
        <w:rPr>
          <w:rFonts w:cstheme="minorHAnsi"/>
          <w:color w:val="002060"/>
        </w:rPr>
        <w:t xml:space="preserve"> </w:t>
      </w:r>
      <w:r w:rsidRPr="00B86128">
        <w:rPr>
          <w:rFonts w:cstheme="minorHAnsi"/>
          <w:b/>
          <w:bCs/>
          <w:color w:val="0070C0"/>
        </w:rPr>
        <w:t>βασικές ερευνητικές ικανότητες</w:t>
      </w:r>
      <w:r w:rsidRPr="00B86128">
        <w:rPr>
          <w:rFonts w:cstheme="minorHAnsi"/>
          <w:color w:val="0070C0"/>
        </w:rPr>
        <w:t xml:space="preserve"> </w:t>
      </w:r>
      <w:r w:rsidRPr="00B34290">
        <w:rPr>
          <w:rFonts w:cstheme="minorHAnsi"/>
        </w:rPr>
        <w:t>στο πεδίο της Ψηφιακής Εκπαίδευσης και Μάθησης</w:t>
      </w:r>
      <w:r>
        <w:rPr>
          <w:rFonts w:cstheme="minorHAnsi"/>
        </w:rPr>
        <w:t>,</w:t>
      </w:r>
    </w:p>
    <w:p w14:paraId="1CBF8716" w14:textId="77777777" w:rsidR="00E34832" w:rsidRPr="00B86128" w:rsidRDefault="00E34832" w:rsidP="00E34832">
      <w:pPr>
        <w:pStyle w:val="ListParagraph"/>
        <w:numPr>
          <w:ilvl w:val="0"/>
          <w:numId w:val="7"/>
        </w:numPr>
        <w:spacing w:before="120" w:after="120" w:line="288" w:lineRule="auto"/>
        <w:jc w:val="both"/>
        <w:rPr>
          <w:rFonts w:cstheme="minorHAnsi"/>
          <w:color w:val="002060"/>
        </w:rPr>
      </w:pPr>
      <w:r w:rsidRPr="00B34290">
        <w:rPr>
          <w:rFonts w:cstheme="minorHAnsi"/>
        </w:rPr>
        <w:t>να</w:t>
      </w:r>
      <w:r w:rsidRPr="00B86128">
        <w:rPr>
          <w:rFonts w:cstheme="minorHAnsi"/>
          <w:color w:val="002060"/>
        </w:rPr>
        <w:t xml:space="preserve"> </w:t>
      </w:r>
      <w:r w:rsidRPr="00B86128">
        <w:rPr>
          <w:rFonts w:cstheme="minorHAnsi"/>
          <w:b/>
          <w:bCs/>
          <w:color w:val="00B050"/>
        </w:rPr>
        <w:t>εφαρμόζουν</w:t>
      </w:r>
      <w:r w:rsidRPr="00B86128">
        <w:rPr>
          <w:rFonts w:cstheme="minorHAnsi"/>
          <w:color w:val="002060"/>
        </w:rPr>
        <w:t xml:space="preserve"> </w:t>
      </w:r>
      <w:r w:rsidRPr="00B34290">
        <w:rPr>
          <w:rFonts w:cstheme="minorHAnsi"/>
        </w:rPr>
        <w:t>πιστά τις βασικές αρχές Ακαδημαϊκής Ηθικής και Ερευνητικής Δεοντολογίας</w:t>
      </w:r>
      <w:r>
        <w:rPr>
          <w:rFonts w:cstheme="minorHAnsi"/>
        </w:rPr>
        <w:t>,</w:t>
      </w:r>
    </w:p>
    <w:p w14:paraId="7AAE1F72" w14:textId="77777777" w:rsidR="00E34832" w:rsidRPr="00B86128" w:rsidRDefault="00E34832" w:rsidP="00E34832">
      <w:pPr>
        <w:pStyle w:val="ListParagraph"/>
        <w:numPr>
          <w:ilvl w:val="0"/>
          <w:numId w:val="7"/>
        </w:numPr>
        <w:spacing w:before="120" w:after="120" w:line="288" w:lineRule="auto"/>
        <w:jc w:val="both"/>
        <w:rPr>
          <w:rFonts w:cstheme="minorHAnsi"/>
          <w:color w:val="002060"/>
        </w:rPr>
      </w:pPr>
      <w:r w:rsidRPr="00B86128">
        <w:rPr>
          <w:rFonts w:cstheme="minorHAnsi"/>
        </w:rPr>
        <w:t xml:space="preserve">να </w:t>
      </w:r>
      <w:r w:rsidRPr="00B86128">
        <w:rPr>
          <w:rFonts w:cstheme="minorHAnsi"/>
          <w:b/>
          <w:bCs/>
          <w:color w:val="00B050"/>
        </w:rPr>
        <w:t>διαθέτουν</w:t>
      </w:r>
      <w:r w:rsidRPr="00B86128">
        <w:rPr>
          <w:rFonts w:cstheme="minorHAnsi"/>
        </w:rPr>
        <w:t xml:space="preserve"> </w:t>
      </w:r>
      <w:r w:rsidRPr="00B86128">
        <w:rPr>
          <w:rFonts w:cstheme="minorHAnsi"/>
          <w:b/>
          <w:color w:val="0070C0"/>
        </w:rPr>
        <w:t>κριτική επίγνωση</w:t>
      </w:r>
      <w:r w:rsidRPr="00B86128">
        <w:rPr>
          <w:rFonts w:cstheme="minorHAnsi"/>
        </w:rPr>
        <w:t xml:space="preserve"> </w:t>
      </w:r>
      <w:r w:rsidRPr="00B34290">
        <w:rPr>
          <w:rFonts w:cstheme="minorHAnsi"/>
        </w:rPr>
        <w:t>των ζητημάτων γνώσης στο  πεδίο Ψηφιακής Εκπαίδευσης και Μάθησης και στη διασύνδεσή του με διαφορετικά πεδία</w:t>
      </w:r>
      <w:r>
        <w:rPr>
          <w:rFonts w:cstheme="minorHAnsi"/>
        </w:rPr>
        <w:t>,</w:t>
      </w:r>
    </w:p>
    <w:p w14:paraId="04F94B0F" w14:textId="77777777" w:rsidR="00E34832" w:rsidRPr="00B86128" w:rsidRDefault="00E34832" w:rsidP="00E34832">
      <w:pPr>
        <w:pStyle w:val="ListParagraph"/>
        <w:numPr>
          <w:ilvl w:val="0"/>
          <w:numId w:val="7"/>
        </w:numPr>
        <w:spacing w:before="120" w:after="120" w:line="288" w:lineRule="auto"/>
        <w:jc w:val="both"/>
        <w:rPr>
          <w:rFonts w:cstheme="minorHAnsi"/>
          <w:color w:val="002060"/>
        </w:rPr>
      </w:pPr>
      <w:r w:rsidRPr="00B86128">
        <w:rPr>
          <w:rFonts w:cstheme="minorHAnsi"/>
        </w:rPr>
        <w:t xml:space="preserve">να </w:t>
      </w:r>
      <w:r w:rsidRPr="00B86128">
        <w:rPr>
          <w:rFonts w:cstheme="minorHAnsi"/>
          <w:b/>
          <w:bCs/>
          <w:color w:val="00B050"/>
        </w:rPr>
        <w:t>κατέχουν</w:t>
      </w:r>
      <w:r w:rsidRPr="00B86128">
        <w:rPr>
          <w:rFonts w:cstheme="minorHAnsi"/>
        </w:rPr>
        <w:t xml:space="preserve"> </w:t>
      </w:r>
      <w:r w:rsidRPr="00B86128">
        <w:rPr>
          <w:rFonts w:cstheme="minorHAnsi"/>
          <w:b/>
          <w:color w:val="0070C0"/>
        </w:rPr>
        <w:t>εξειδικευμένες δεξιότητες επίλυσης προβλημάτων</w:t>
      </w:r>
      <w:r w:rsidRPr="00B86128">
        <w:rPr>
          <w:rFonts w:cstheme="minorHAnsi"/>
        </w:rPr>
        <w:t xml:space="preserve">, οι οποίες απαιτούνται στην </w:t>
      </w:r>
      <w:r w:rsidRPr="00B86128">
        <w:rPr>
          <w:rFonts w:cstheme="minorHAnsi"/>
          <w:b/>
          <w:color w:val="0070C0"/>
        </w:rPr>
        <w:t>έρευνα</w:t>
      </w:r>
      <w:r w:rsidRPr="00B86128">
        <w:rPr>
          <w:rFonts w:cstheme="minorHAnsi"/>
        </w:rPr>
        <w:t xml:space="preserve"> ή/και στην </w:t>
      </w:r>
      <w:r w:rsidRPr="00B86128">
        <w:rPr>
          <w:rFonts w:cstheme="minorHAnsi"/>
          <w:b/>
          <w:color w:val="0070C0"/>
        </w:rPr>
        <w:t>καινοτομία</w:t>
      </w:r>
      <w:r w:rsidRPr="00B86128">
        <w:rPr>
          <w:rFonts w:cstheme="minorHAnsi"/>
        </w:rPr>
        <w:t xml:space="preserve"> προκειμένου να αναπτυχθούν </w:t>
      </w:r>
      <w:r w:rsidRPr="00B86128">
        <w:rPr>
          <w:rFonts w:cstheme="minorHAnsi"/>
          <w:b/>
          <w:color w:val="0070C0"/>
        </w:rPr>
        <w:t>νέες γνώσεις και διαδικασίες</w:t>
      </w:r>
      <w:r w:rsidRPr="00B86128">
        <w:rPr>
          <w:rFonts w:cstheme="minorHAnsi"/>
        </w:rPr>
        <w:t xml:space="preserve"> και να ενσωματωθούν γνώσεις από διαφορετικά πεδία</w:t>
      </w:r>
      <w:r>
        <w:rPr>
          <w:rFonts w:cstheme="minorHAnsi"/>
        </w:rPr>
        <w:t>,</w:t>
      </w:r>
    </w:p>
    <w:p w14:paraId="6AC12EA0" w14:textId="77777777" w:rsidR="00E34832" w:rsidRPr="00B86128" w:rsidRDefault="00E34832" w:rsidP="00E34832">
      <w:pPr>
        <w:pStyle w:val="ListParagraph"/>
        <w:numPr>
          <w:ilvl w:val="0"/>
          <w:numId w:val="7"/>
        </w:numPr>
        <w:spacing w:before="120" w:after="120" w:line="288" w:lineRule="auto"/>
        <w:jc w:val="both"/>
        <w:rPr>
          <w:rFonts w:cstheme="minorHAnsi"/>
          <w:color w:val="002060"/>
        </w:rPr>
      </w:pPr>
      <w:r w:rsidRPr="00B86128">
        <w:rPr>
          <w:rFonts w:cstheme="minorHAnsi"/>
        </w:rPr>
        <w:t xml:space="preserve">να έχουν την ικανότητα </w:t>
      </w:r>
      <w:r w:rsidRPr="00B86128">
        <w:rPr>
          <w:rFonts w:cstheme="minorHAnsi"/>
          <w:bCs/>
        </w:rPr>
        <w:t>να</w:t>
      </w:r>
      <w:r w:rsidRPr="00B86128">
        <w:rPr>
          <w:rFonts w:cstheme="minorHAnsi"/>
          <w:b/>
          <w:color w:val="00B050"/>
        </w:rPr>
        <w:t xml:space="preserve"> συνδυάζουν</w:t>
      </w:r>
      <w:r w:rsidRPr="00B86128">
        <w:rPr>
          <w:rFonts w:cstheme="minorHAnsi"/>
          <w:color w:val="00B050"/>
        </w:rPr>
        <w:t xml:space="preserve"> </w:t>
      </w:r>
      <w:r w:rsidRPr="00B86128">
        <w:rPr>
          <w:rFonts w:cstheme="minorHAnsi"/>
        </w:rPr>
        <w:t xml:space="preserve">γνώσεις και να χειρίζονται </w:t>
      </w:r>
      <w:r w:rsidRPr="00B86128">
        <w:rPr>
          <w:rFonts w:cstheme="minorHAnsi"/>
          <w:b/>
          <w:color w:val="0070C0"/>
        </w:rPr>
        <w:t>πολύπλοκα θέματα</w:t>
      </w:r>
      <w:r w:rsidRPr="00B86128">
        <w:rPr>
          <w:rFonts w:cstheme="minorHAnsi"/>
        </w:rPr>
        <w:t xml:space="preserve">, καθώς επίσης να </w:t>
      </w:r>
      <w:r w:rsidRPr="00B86128">
        <w:rPr>
          <w:rFonts w:cstheme="minorHAnsi"/>
          <w:b/>
          <w:color w:val="00B050"/>
        </w:rPr>
        <w:t>διατυπώνουν κρίσεις</w:t>
      </w:r>
      <w:r w:rsidRPr="00B86128">
        <w:rPr>
          <w:rFonts w:cstheme="minorHAnsi"/>
        </w:rPr>
        <w:t xml:space="preserve">, έστω και με ελλιπή ή περιορισμένη πληροφόρηση, οι οποίες όμως περιλαμβάνουν </w:t>
      </w:r>
      <w:r w:rsidRPr="00B86128">
        <w:rPr>
          <w:rFonts w:cstheme="minorHAnsi"/>
          <w:b/>
          <w:color w:val="0070C0"/>
        </w:rPr>
        <w:t>προβληματισμό επί κοινωνικών και ηθικών ευθυνών</w:t>
      </w:r>
      <w:r w:rsidRPr="00B86128">
        <w:rPr>
          <w:rFonts w:cstheme="minorHAnsi"/>
        </w:rPr>
        <w:t xml:space="preserve">, που συνδέονται με την </w:t>
      </w:r>
      <w:r w:rsidRPr="00B86128">
        <w:rPr>
          <w:rFonts w:cstheme="minorHAnsi"/>
          <w:b/>
          <w:color w:val="0070C0"/>
        </w:rPr>
        <w:t>εφαρμογή</w:t>
      </w:r>
      <w:r w:rsidRPr="00B86128">
        <w:rPr>
          <w:rFonts w:cstheme="minorHAnsi"/>
        </w:rPr>
        <w:t xml:space="preserve"> της γνώσης και των κρίσεων </w:t>
      </w:r>
      <w:r>
        <w:rPr>
          <w:rFonts w:cstheme="minorHAnsi"/>
        </w:rPr>
        <w:t>τους.</w:t>
      </w:r>
    </w:p>
    <w:p w14:paraId="1026A877" w14:textId="7BBD0C1E" w:rsidR="00E34832" w:rsidRPr="00B86128" w:rsidRDefault="00E34832" w:rsidP="00E34832">
      <w:pPr>
        <w:pStyle w:val="ListParagraph"/>
        <w:numPr>
          <w:ilvl w:val="0"/>
          <w:numId w:val="7"/>
        </w:numPr>
        <w:spacing w:before="120" w:after="120" w:line="288" w:lineRule="auto"/>
        <w:jc w:val="both"/>
        <w:rPr>
          <w:rFonts w:cstheme="minorHAnsi"/>
          <w:color w:val="002060"/>
        </w:rPr>
      </w:pPr>
      <w:r w:rsidRPr="00B86128">
        <w:rPr>
          <w:rFonts w:cstheme="minorHAnsi"/>
        </w:rPr>
        <w:t xml:space="preserve">να είναι σε θέση να </w:t>
      </w:r>
      <w:r w:rsidRPr="00B86128">
        <w:rPr>
          <w:rFonts w:cstheme="minorHAnsi"/>
          <w:b/>
          <w:color w:val="00B050"/>
        </w:rPr>
        <w:t>τεκμηριώνουν</w:t>
      </w:r>
      <w:r w:rsidRPr="00B86128">
        <w:rPr>
          <w:rFonts w:cstheme="minorHAnsi"/>
          <w:b/>
          <w:color w:val="0070C0"/>
        </w:rPr>
        <w:t xml:space="preserve"> </w:t>
      </w:r>
      <w:r w:rsidRPr="00B86128">
        <w:rPr>
          <w:rFonts w:cstheme="minorHAnsi"/>
          <w:bCs/>
        </w:rPr>
        <w:t>και να</w:t>
      </w:r>
      <w:r w:rsidRPr="00B86128">
        <w:rPr>
          <w:rFonts w:cstheme="minorHAnsi"/>
          <w:b/>
        </w:rPr>
        <w:t xml:space="preserve"> </w:t>
      </w:r>
      <w:r w:rsidRPr="00B86128">
        <w:rPr>
          <w:rFonts w:cstheme="minorHAnsi"/>
          <w:b/>
          <w:color w:val="00B050"/>
        </w:rPr>
        <w:t>παρουσιάζουν</w:t>
      </w:r>
      <w:r w:rsidRPr="00B86128">
        <w:rPr>
          <w:rFonts w:cstheme="minorHAnsi"/>
          <w:b/>
          <w:color w:val="0070C0"/>
        </w:rPr>
        <w:t xml:space="preserve"> με σαφήνεια και καθαρότητα τα συμπεράσματά τους</w:t>
      </w:r>
      <w:r w:rsidRPr="00B86128">
        <w:rPr>
          <w:rFonts w:cstheme="minorHAnsi"/>
        </w:rPr>
        <w:t xml:space="preserve"> αλλά και τη γνώση και </w:t>
      </w:r>
      <w:r w:rsidRPr="00B86128">
        <w:rPr>
          <w:rFonts w:cstheme="minorHAnsi"/>
          <w:b/>
          <w:color w:val="0070C0"/>
        </w:rPr>
        <w:t>το σκεπτικό</w:t>
      </w:r>
      <w:r w:rsidRPr="00B86128">
        <w:rPr>
          <w:rFonts w:cstheme="minorHAnsi"/>
        </w:rPr>
        <w:t xml:space="preserve"> στο οποίο αυτά βασίζονται και </w:t>
      </w:r>
      <w:r w:rsidR="00CA346E">
        <w:rPr>
          <w:rFonts w:cstheme="minorHAnsi"/>
        </w:rPr>
        <w:t xml:space="preserve">τις </w:t>
      </w:r>
      <w:r w:rsidRPr="00B86128">
        <w:rPr>
          <w:rFonts w:cstheme="minorHAnsi"/>
          <w:b/>
          <w:color w:val="0070C0"/>
        </w:rPr>
        <w:t>λογικές παραδοχές</w:t>
      </w:r>
      <w:r w:rsidRPr="00B86128">
        <w:rPr>
          <w:rFonts w:cstheme="minorHAnsi"/>
        </w:rPr>
        <w:t xml:space="preserve"> στ</w:t>
      </w:r>
      <w:r w:rsidR="00CA346E">
        <w:rPr>
          <w:rFonts w:cstheme="minorHAnsi"/>
        </w:rPr>
        <w:t>ις</w:t>
      </w:r>
      <w:r w:rsidRPr="00B86128">
        <w:rPr>
          <w:rFonts w:cstheme="minorHAnsi"/>
        </w:rPr>
        <w:t xml:space="preserve"> οποί</w:t>
      </w:r>
      <w:r w:rsidR="00CA346E">
        <w:rPr>
          <w:rFonts w:cstheme="minorHAnsi"/>
        </w:rPr>
        <w:t>ες</w:t>
      </w:r>
      <w:r w:rsidRPr="00B86128">
        <w:rPr>
          <w:rFonts w:cstheme="minorHAnsi"/>
        </w:rPr>
        <w:t xml:space="preserve"> στηρίζονται, τόσο σε </w:t>
      </w:r>
      <w:r w:rsidRPr="00B86128">
        <w:rPr>
          <w:rFonts w:cstheme="minorHAnsi"/>
          <w:b/>
          <w:color w:val="0070C0"/>
        </w:rPr>
        <w:t>εξειδικευμένο</w:t>
      </w:r>
      <w:r w:rsidRPr="00B86128">
        <w:rPr>
          <w:rFonts w:cstheme="minorHAnsi"/>
        </w:rPr>
        <w:t xml:space="preserve"> όσο και </w:t>
      </w:r>
      <w:r w:rsidRPr="00B86128">
        <w:rPr>
          <w:rFonts w:cstheme="minorHAnsi"/>
          <w:b/>
          <w:color w:val="0070C0"/>
        </w:rPr>
        <w:t>σε μη εξειδικευμένο κοινό</w:t>
      </w:r>
      <w:r w:rsidRPr="00B34290">
        <w:rPr>
          <w:rFonts w:cstheme="minorHAnsi"/>
          <w:bCs/>
        </w:rPr>
        <w:t>,</w:t>
      </w:r>
    </w:p>
    <w:p w14:paraId="361985C5" w14:textId="1EC1EF80" w:rsidR="00E34832" w:rsidRPr="00B86128" w:rsidRDefault="00E34832" w:rsidP="00E34832">
      <w:pPr>
        <w:pStyle w:val="ListParagraph"/>
        <w:numPr>
          <w:ilvl w:val="0"/>
          <w:numId w:val="7"/>
        </w:numPr>
        <w:spacing w:before="120" w:after="120" w:line="288" w:lineRule="auto"/>
        <w:jc w:val="both"/>
        <w:rPr>
          <w:rFonts w:cstheme="minorHAnsi"/>
          <w:color w:val="002060"/>
        </w:rPr>
      </w:pPr>
      <w:r w:rsidRPr="00B86128">
        <w:rPr>
          <w:rFonts w:cstheme="minorHAnsi"/>
        </w:rPr>
        <w:t xml:space="preserve">να διαθέτουν τις απαραίτητες </w:t>
      </w:r>
      <w:r w:rsidRPr="00B86128">
        <w:rPr>
          <w:rFonts w:cstheme="minorHAnsi"/>
          <w:b/>
          <w:color w:val="0070C0"/>
        </w:rPr>
        <w:t>μαθησιακές δεξιότητες</w:t>
      </w:r>
      <w:r w:rsidRPr="00B86128">
        <w:rPr>
          <w:rFonts w:cstheme="minorHAnsi"/>
          <w:color w:val="0070C0"/>
        </w:rPr>
        <w:t xml:space="preserve"> </w:t>
      </w:r>
      <w:r w:rsidRPr="00B86128">
        <w:rPr>
          <w:rFonts w:cstheme="minorHAnsi"/>
        </w:rPr>
        <w:t xml:space="preserve">που τους επιτρέπουν </w:t>
      </w:r>
      <w:r w:rsidRPr="00B86128">
        <w:rPr>
          <w:rFonts w:cstheme="minorHAnsi"/>
          <w:b/>
          <w:color w:val="0070C0"/>
        </w:rPr>
        <w:t>να συνεχίσουν τις σπουδές τους</w:t>
      </w:r>
      <w:r w:rsidRPr="00B86128">
        <w:rPr>
          <w:rFonts w:cstheme="minorHAnsi"/>
        </w:rPr>
        <w:t xml:space="preserve"> με τρόπο</w:t>
      </w:r>
      <w:r w:rsidR="00CA346E">
        <w:rPr>
          <w:rFonts w:cstheme="minorHAnsi"/>
        </w:rPr>
        <w:t>,</w:t>
      </w:r>
      <w:r w:rsidRPr="00B86128">
        <w:rPr>
          <w:rFonts w:cstheme="minorHAnsi"/>
        </w:rPr>
        <w:t xml:space="preserve"> σε μεγάλο βαθμό</w:t>
      </w:r>
      <w:r w:rsidR="00CA346E">
        <w:rPr>
          <w:rFonts w:cstheme="minorHAnsi"/>
        </w:rPr>
        <w:t>,</w:t>
      </w:r>
      <w:r w:rsidRPr="00B86128">
        <w:rPr>
          <w:rFonts w:cstheme="minorHAnsi"/>
        </w:rPr>
        <w:t xml:space="preserve"> </w:t>
      </w:r>
      <w:r w:rsidRPr="00B86128">
        <w:rPr>
          <w:rFonts w:cstheme="minorHAnsi"/>
          <w:b/>
          <w:color w:val="0070C0"/>
        </w:rPr>
        <w:t>αυτοδύναμο και αυτόνομο.</w:t>
      </w:r>
    </w:p>
    <w:p w14:paraId="0C2D9450" w14:textId="77777777" w:rsidR="00E34832" w:rsidRPr="00A85EDC" w:rsidRDefault="00E34832" w:rsidP="00E34832">
      <w:pPr>
        <w:autoSpaceDE w:val="0"/>
        <w:autoSpaceDN w:val="0"/>
        <w:adjustRightInd w:val="0"/>
        <w:spacing w:before="120" w:after="120" w:line="288" w:lineRule="auto"/>
        <w:jc w:val="both"/>
        <w:rPr>
          <w:rFonts w:cstheme="minorHAnsi"/>
        </w:rPr>
      </w:pPr>
    </w:p>
    <w:p w14:paraId="4B9F67F3" w14:textId="77777777" w:rsidR="00E34832" w:rsidRPr="0090016D" w:rsidRDefault="00E34832" w:rsidP="00E34832">
      <w:pPr>
        <w:pStyle w:val="Heading2"/>
        <w:spacing w:before="120" w:after="120" w:line="288" w:lineRule="auto"/>
        <w:rPr>
          <w:rFonts w:asciiTheme="minorHAnsi" w:eastAsia="Calibri" w:hAnsiTheme="minorHAnsi" w:cstheme="minorHAnsi"/>
          <w:b/>
          <w:bCs/>
          <w:sz w:val="22"/>
          <w:szCs w:val="22"/>
        </w:rPr>
      </w:pPr>
      <w:bookmarkStart w:id="14" w:name="_Toc157075645"/>
      <w:bookmarkStart w:id="15" w:name="_Toc158808931"/>
      <w:r w:rsidRPr="0090016D">
        <w:rPr>
          <w:rFonts w:asciiTheme="minorHAnsi" w:eastAsia="Calibri" w:hAnsiTheme="minorHAnsi" w:cstheme="minorHAnsi"/>
          <w:b/>
          <w:bCs/>
          <w:sz w:val="22"/>
          <w:szCs w:val="22"/>
        </w:rPr>
        <w:t>Η Μεταπτυχιακή Διπλωματική Εργασία στο Πρόγραμμα Σπουδών</w:t>
      </w:r>
      <w:bookmarkEnd w:id="14"/>
      <w:bookmarkEnd w:id="15"/>
      <w:r w:rsidRPr="0090016D">
        <w:rPr>
          <w:rFonts w:asciiTheme="minorHAnsi" w:eastAsia="Calibri" w:hAnsiTheme="minorHAnsi" w:cstheme="minorHAnsi"/>
          <w:b/>
          <w:bCs/>
          <w:sz w:val="22"/>
          <w:szCs w:val="22"/>
        </w:rPr>
        <w:t xml:space="preserve"> </w:t>
      </w:r>
    </w:p>
    <w:p w14:paraId="3D63B988" w14:textId="152944C0" w:rsidR="00E34832" w:rsidRDefault="00E34832" w:rsidP="00E34832">
      <w:pPr>
        <w:spacing w:before="120" w:after="120" w:line="288" w:lineRule="auto"/>
        <w:jc w:val="both"/>
        <w:rPr>
          <w:rFonts w:cstheme="minorHAnsi"/>
        </w:rPr>
      </w:pPr>
      <w:r w:rsidRPr="00A85EDC">
        <w:rPr>
          <w:rFonts w:cstheme="minorHAnsi"/>
        </w:rPr>
        <w:t xml:space="preserve">Στη θερινή περίοδο (περίοδος Ιουλίου-Σεπτεμβρίου) του Π.Μ.Σ. προβλέπεται η εκπόνηση </w:t>
      </w:r>
      <w:r w:rsidRPr="00A85EDC">
        <w:rPr>
          <w:rFonts w:cstheme="minorHAnsi"/>
          <w:b/>
          <w:bCs/>
          <w:i/>
          <w:iCs/>
        </w:rPr>
        <w:t>Μεταπτυχιακής Διπλωματικής Εργασίας (Μ</w:t>
      </w:r>
      <w:r>
        <w:rPr>
          <w:rFonts w:cstheme="minorHAnsi"/>
          <w:b/>
          <w:bCs/>
          <w:i/>
          <w:iCs/>
        </w:rPr>
        <w:t>.</w:t>
      </w:r>
      <w:r w:rsidRPr="00A85EDC">
        <w:rPr>
          <w:rFonts w:cstheme="minorHAnsi"/>
          <w:b/>
          <w:bCs/>
          <w:i/>
          <w:iCs/>
        </w:rPr>
        <w:t>Δ</w:t>
      </w:r>
      <w:r>
        <w:rPr>
          <w:rFonts w:cstheme="minorHAnsi"/>
          <w:b/>
          <w:bCs/>
          <w:i/>
          <w:iCs/>
        </w:rPr>
        <w:t>.</w:t>
      </w:r>
      <w:r w:rsidRPr="00A85EDC">
        <w:rPr>
          <w:rFonts w:cstheme="minorHAnsi"/>
          <w:b/>
          <w:bCs/>
          <w:i/>
          <w:iCs/>
        </w:rPr>
        <w:t>Ε</w:t>
      </w:r>
      <w:r>
        <w:rPr>
          <w:rFonts w:cstheme="minorHAnsi"/>
          <w:b/>
          <w:bCs/>
          <w:i/>
          <w:iCs/>
        </w:rPr>
        <w:t>.</w:t>
      </w:r>
      <w:r w:rsidRPr="00A85EDC">
        <w:rPr>
          <w:rFonts w:cstheme="minorHAnsi"/>
          <w:b/>
          <w:bCs/>
          <w:i/>
          <w:iCs/>
        </w:rPr>
        <w:t xml:space="preserve">). </w:t>
      </w:r>
      <w:r w:rsidRPr="00A85EDC">
        <w:rPr>
          <w:rFonts w:cstheme="minorHAnsi"/>
        </w:rPr>
        <w:t>Το θέμα της μεταπτυχιακής</w:t>
      </w:r>
      <w:r w:rsidR="00CA346E">
        <w:rPr>
          <w:rFonts w:cstheme="minorHAnsi"/>
        </w:rPr>
        <w:t xml:space="preserve"> </w:t>
      </w:r>
      <w:r w:rsidRPr="00A85EDC">
        <w:rPr>
          <w:rFonts w:cstheme="minorHAnsi"/>
        </w:rPr>
        <w:t xml:space="preserve"> </w:t>
      </w:r>
      <w:r w:rsidR="00D60A3E">
        <w:rPr>
          <w:rFonts w:cstheme="minorHAnsi"/>
        </w:rPr>
        <w:t xml:space="preserve">διπλωματικής </w:t>
      </w:r>
      <w:r w:rsidRPr="00A85EDC">
        <w:rPr>
          <w:rFonts w:cstheme="minorHAnsi"/>
        </w:rPr>
        <w:t>εργασίας πρέπει να είναι υψηλού επιστημονικού επιπέδου και να εντάσσεται στα γνωστικά πεδία των διδασκομένων μαθημάτων του Π</w:t>
      </w:r>
      <w:r>
        <w:rPr>
          <w:rFonts w:cstheme="minorHAnsi"/>
        </w:rPr>
        <w:t>.</w:t>
      </w:r>
      <w:r w:rsidRPr="00A85EDC">
        <w:rPr>
          <w:rFonts w:cstheme="minorHAnsi"/>
        </w:rPr>
        <w:t>Μ</w:t>
      </w:r>
      <w:r>
        <w:rPr>
          <w:rFonts w:cstheme="minorHAnsi"/>
        </w:rPr>
        <w:t>.</w:t>
      </w:r>
      <w:r w:rsidRPr="00A85EDC">
        <w:rPr>
          <w:rFonts w:cstheme="minorHAnsi"/>
        </w:rPr>
        <w:t>Σ..</w:t>
      </w:r>
    </w:p>
    <w:p w14:paraId="35D17198" w14:textId="77777777" w:rsidR="00E34832" w:rsidRDefault="00E34832" w:rsidP="00E34832">
      <w:pPr>
        <w:spacing w:before="120" w:after="120" w:line="288" w:lineRule="auto"/>
        <w:jc w:val="both"/>
        <w:rPr>
          <w:rFonts w:cstheme="minorHAnsi"/>
        </w:rPr>
      </w:pPr>
      <w:r w:rsidRPr="00A85EDC">
        <w:rPr>
          <w:rFonts w:cstheme="minorHAnsi"/>
        </w:rPr>
        <w:t xml:space="preserve">Η Μεταπτυχιακή Διπλωματική Εργασία αντιστοιχεί σε </w:t>
      </w:r>
      <w:r w:rsidRPr="00B34290">
        <w:rPr>
          <w:rFonts w:cstheme="minorHAnsi"/>
          <w:b/>
          <w:bCs/>
          <w:i/>
          <w:iCs/>
          <w:color w:val="00B050"/>
        </w:rPr>
        <w:t xml:space="preserve">φόρτο εργασίας 15 </w:t>
      </w:r>
      <w:r w:rsidRPr="00B34290">
        <w:rPr>
          <w:rFonts w:cstheme="minorHAnsi"/>
          <w:b/>
          <w:bCs/>
          <w:i/>
          <w:iCs/>
          <w:color w:val="00B050"/>
          <w:lang w:val="en-GB"/>
        </w:rPr>
        <w:t>ECTS</w:t>
      </w:r>
      <w:r w:rsidRPr="00B34290">
        <w:rPr>
          <w:rFonts w:cstheme="minorHAnsi"/>
          <w:color w:val="00B050"/>
        </w:rPr>
        <w:t xml:space="preserve"> </w:t>
      </w:r>
      <w:r w:rsidRPr="00A85EDC">
        <w:rPr>
          <w:rFonts w:cstheme="minorHAnsi"/>
        </w:rPr>
        <w:t xml:space="preserve">(που αντιστοιχεί σε </w:t>
      </w:r>
      <w:r w:rsidRPr="00B34290">
        <w:rPr>
          <w:rFonts w:cstheme="minorHAnsi"/>
          <w:b/>
          <w:bCs/>
          <w:color w:val="00B050"/>
        </w:rPr>
        <w:t>375 ώρες</w:t>
      </w:r>
      <w:r w:rsidRPr="00A85EDC">
        <w:rPr>
          <w:rFonts w:cstheme="minorHAnsi"/>
        </w:rPr>
        <w:t xml:space="preserve">).  </w:t>
      </w:r>
    </w:p>
    <w:p w14:paraId="3EFFB03B" w14:textId="77777777" w:rsidR="00E34832" w:rsidRDefault="00E34832" w:rsidP="00E34832">
      <w:pPr>
        <w:spacing w:before="120" w:after="120" w:line="288" w:lineRule="auto"/>
        <w:jc w:val="both"/>
        <w:rPr>
          <w:rFonts w:cstheme="minorHAnsi"/>
        </w:rPr>
      </w:pPr>
      <w:r w:rsidRPr="00A85EDC">
        <w:rPr>
          <w:rFonts w:cstheme="minorHAnsi"/>
        </w:rPr>
        <w:t xml:space="preserve">Η ενδεικτική κατανομή του φόρτου εργασίας είναι:  </w:t>
      </w:r>
    </w:p>
    <w:p w14:paraId="7218A35E" w14:textId="1E86D868" w:rsidR="00E34832" w:rsidRDefault="00E34832" w:rsidP="00E34832">
      <w:pPr>
        <w:spacing w:before="120" w:after="120" w:line="288" w:lineRule="auto"/>
        <w:jc w:val="both"/>
        <w:rPr>
          <w:rFonts w:cstheme="minorHAnsi"/>
        </w:rPr>
      </w:pPr>
      <w:r w:rsidRPr="00A85EDC">
        <w:rPr>
          <w:rFonts w:cstheme="minorHAnsi"/>
        </w:rPr>
        <w:t xml:space="preserve">(α) Προετοιμασία – Ορισμός Θέματος  – </w:t>
      </w:r>
      <w:r>
        <w:rPr>
          <w:rFonts w:cstheme="minorHAnsi"/>
        </w:rPr>
        <w:t>2</w:t>
      </w:r>
      <w:r w:rsidRPr="00A85EDC">
        <w:rPr>
          <w:rFonts w:cstheme="minorHAnsi"/>
        </w:rPr>
        <w:t xml:space="preserve">0 ώρες, </w:t>
      </w:r>
    </w:p>
    <w:p w14:paraId="3640487B" w14:textId="3628CAD9" w:rsidR="00E34832" w:rsidRDefault="00E34832" w:rsidP="00E34832">
      <w:pPr>
        <w:spacing w:before="120" w:after="120" w:line="288" w:lineRule="auto"/>
        <w:jc w:val="both"/>
        <w:rPr>
          <w:rFonts w:cstheme="minorHAnsi"/>
        </w:rPr>
      </w:pPr>
      <w:r w:rsidRPr="00A85EDC">
        <w:rPr>
          <w:rFonts w:cstheme="minorHAnsi"/>
        </w:rPr>
        <w:t xml:space="preserve">(β) Μελέτη &amp; Ανάλυση Βιβλιογραφίας – 120 ώρες, </w:t>
      </w:r>
    </w:p>
    <w:p w14:paraId="5B296FEC" w14:textId="77777777" w:rsidR="00E34832" w:rsidRDefault="00E34832" w:rsidP="00E34832">
      <w:pPr>
        <w:spacing w:before="120" w:after="120" w:line="288" w:lineRule="auto"/>
        <w:jc w:val="both"/>
        <w:rPr>
          <w:rFonts w:cstheme="minorHAnsi"/>
        </w:rPr>
      </w:pPr>
      <w:r w:rsidRPr="00A85EDC">
        <w:rPr>
          <w:rFonts w:cstheme="minorHAnsi"/>
        </w:rPr>
        <w:t xml:space="preserve">(γ) Διεξαγωγή Έρευνας – 120 ώρες, </w:t>
      </w:r>
    </w:p>
    <w:p w14:paraId="5FB79762" w14:textId="77777777" w:rsidR="00E34832" w:rsidRDefault="00E34832" w:rsidP="00E34832">
      <w:pPr>
        <w:spacing w:before="120" w:after="120" w:line="288" w:lineRule="auto"/>
        <w:jc w:val="both"/>
        <w:rPr>
          <w:rFonts w:cstheme="minorHAnsi"/>
        </w:rPr>
      </w:pPr>
      <w:r>
        <w:rPr>
          <w:rFonts w:cstheme="minorHAnsi"/>
        </w:rPr>
        <w:t>(δ)</w:t>
      </w:r>
      <w:r w:rsidRPr="00A85EDC">
        <w:rPr>
          <w:rFonts w:cstheme="minorHAnsi"/>
        </w:rPr>
        <w:t xml:space="preserve"> </w:t>
      </w:r>
      <w:r>
        <w:rPr>
          <w:rFonts w:cstheme="minorHAnsi"/>
        </w:rPr>
        <w:t>Συγγραφή ΜΔΕ – 100 ώρες,</w:t>
      </w:r>
    </w:p>
    <w:p w14:paraId="213784F6" w14:textId="55FAC218" w:rsidR="00E34832" w:rsidRDefault="00E34832" w:rsidP="00E34832">
      <w:pPr>
        <w:spacing w:before="120" w:after="120" w:line="288" w:lineRule="auto"/>
        <w:jc w:val="both"/>
        <w:rPr>
          <w:rFonts w:cstheme="minorHAnsi"/>
        </w:rPr>
      </w:pPr>
      <w:r w:rsidRPr="00A85EDC">
        <w:rPr>
          <w:rFonts w:cstheme="minorHAnsi"/>
        </w:rPr>
        <w:lastRenderedPageBreak/>
        <w:t>(</w:t>
      </w:r>
      <w:r>
        <w:rPr>
          <w:rFonts w:cstheme="minorHAnsi"/>
        </w:rPr>
        <w:t>ε</w:t>
      </w:r>
      <w:r w:rsidRPr="00A85EDC">
        <w:rPr>
          <w:rFonts w:cstheme="minorHAnsi"/>
        </w:rPr>
        <w:t xml:space="preserve">) Προετοιμασία Παρουσίασης - Εξέταση  – 10 ώρες και </w:t>
      </w:r>
    </w:p>
    <w:p w14:paraId="69F49C98" w14:textId="0FF4F5B4" w:rsidR="00E34832" w:rsidRDefault="00E34832" w:rsidP="00E34832">
      <w:pPr>
        <w:spacing w:before="120" w:after="120" w:line="288" w:lineRule="auto"/>
        <w:jc w:val="both"/>
        <w:rPr>
          <w:rFonts w:cstheme="minorHAnsi"/>
        </w:rPr>
      </w:pPr>
      <w:r w:rsidRPr="00A85EDC">
        <w:rPr>
          <w:rFonts w:cstheme="minorHAnsi"/>
        </w:rPr>
        <w:t>(</w:t>
      </w:r>
      <w:proofErr w:type="spellStart"/>
      <w:r>
        <w:rPr>
          <w:rFonts w:cstheme="minorHAnsi"/>
        </w:rPr>
        <w:t>στ</w:t>
      </w:r>
      <w:proofErr w:type="spellEnd"/>
      <w:r w:rsidRPr="00A85EDC">
        <w:rPr>
          <w:rFonts w:cstheme="minorHAnsi"/>
        </w:rPr>
        <w:t>) Συναντήσεις με Επιβλέποντα/</w:t>
      </w:r>
      <w:proofErr w:type="spellStart"/>
      <w:r w:rsidRPr="00A85EDC">
        <w:rPr>
          <w:rFonts w:cstheme="minorHAnsi"/>
        </w:rPr>
        <w:t>ουσα</w:t>
      </w:r>
      <w:proofErr w:type="spellEnd"/>
      <w:r w:rsidRPr="00A85EDC">
        <w:rPr>
          <w:rFonts w:cstheme="minorHAnsi"/>
        </w:rPr>
        <w:t xml:space="preserve"> – 5 ώρες.  </w:t>
      </w:r>
    </w:p>
    <w:p w14:paraId="68285B24" w14:textId="3F00CB22" w:rsidR="00E34832" w:rsidRPr="0090016D" w:rsidRDefault="00E34832" w:rsidP="00E34832">
      <w:pPr>
        <w:spacing w:before="120" w:after="120" w:line="288" w:lineRule="auto"/>
        <w:jc w:val="both"/>
        <w:rPr>
          <w:rFonts w:cstheme="minorHAnsi"/>
        </w:rPr>
      </w:pPr>
      <w:r w:rsidRPr="00A85EDC">
        <w:rPr>
          <w:rFonts w:cstheme="minorHAnsi"/>
        </w:rPr>
        <w:t>Οι σύγχρονες συναντήσεις με τον/την  Επιβλέποντα/</w:t>
      </w:r>
      <w:proofErr w:type="spellStart"/>
      <w:r w:rsidRPr="00A85EDC">
        <w:rPr>
          <w:rFonts w:cstheme="minorHAnsi"/>
        </w:rPr>
        <w:t>ουσα</w:t>
      </w:r>
      <w:proofErr w:type="spellEnd"/>
      <w:r w:rsidRPr="00A85EDC">
        <w:rPr>
          <w:rFonts w:cstheme="minorHAnsi"/>
        </w:rPr>
        <w:t xml:space="preserve"> και η δημόσια παρουσίαση – υποστήριξη  γίνονται είτε δια ζώσ</w:t>
      </w:r>
      <w:r w:rsidR="00310887">
        <w:rPr>
          <w:rFonts w:cstheme="minorHAnsi"/>
        </w:rPr>
        <w:t>η</w:t>
      </w:r>
      <w:r w:rsidRPr="00A85EDC">
        <w:rPr>
          <w:rFonts w:cstheme="minorHAnsi"/>
        </w:rPr>
        <w:t xml:space="preserve">ς είτε διαδικτυακά (μέσω </w:t>
      </w:r>
      <w:proofErr w:type="spellStart"/>
      <w:r w:rsidRPr="00A85EDC">
        <w:rPr>
          <w:rFonts w:cstheme="minorHAnsi"/>
        </w:rPr>
        <w:t>ms-teams</w:t>
      </w:r>
      <w:proofErr w:type="spellEnd"/>
      <w:r w:rsidRPr="00A85EDC">
        <w:rPr>
          <w:rFonts w:cstheme="minorHAnsi"/>
        </w:rPr>
        <w:t xml:space="preserve">) και </w:t>
      </w:r>
      <w:r w:rsidR="00310887">
        <w:rPr>
          <w:rFonts w:cstheme="minorHAnsi"/>
        </w:rPr>
        <w:t>η</w:t>
      </w:r>
      <w:r w:rsidRPr="00A85EDC">
        <w:rPr>
          <w:rFonts w:cstheme="minorHAnsi"/>
        </w:rPr>
        <w:t xml:space="preserve"> ασύγχρονη επικοινωνία γίνεται μέσω η-ταχυδρομείου. Οι φοιτητές </w:t>
      </w:r>
      <w:proofErr w:type="spellStart"/>
      <w:r w:rsidRPr="00A85EDC">
        <w:rPr>
          <w:rFonts w:cstheme="minorHAnsi"/>
        </w:rPr>
        <w:t>προτρέπονται</w:t>
      </w:r>
      <w:proofErr w:type="spellEnd"/>
      <w:r w:rsidRPr="00A85EDC">
        <w:rPr>
          <w:rFonts w:cstheme="minorHAnsi"/>
        </w:rPr>
        <w:t xml:space="preserve"> να χρησιμοποιούν ψηφιακά εργαλεία σε όλα τα επίπεδα </w:t>
      </w:r>
      <w:r w:rsidR="00D60A3E">
        <w:rPr>
          <w:rFonts w:cstheme="minorHAnsi"/>
        </w:rPr>
        <w:t xml:space="preserve">εκπόνησης </w:t>
      </w:r>
      <w:r w:rsidRPr="00A85EDC">
        <w:rPr>
          <w:rFonts w:cstheme="minorHAnsi"/>
        </w:rPr>
        <w:t xml:space="preserve">της μεταπτυχιακής διπλωματικής εργασίας:  αναζήτηση και διαχείριση βιβλιογραφίας (Web of Science, </w:t>
      </w:r>
      <w:proofErr w:type="spellStart"/>
      <w:r w:rsidRPr="00A85EDC">
        <w:rPr>
          <w:rFonts w:cstheme="minorHAnsi"/>
        </w:rPr>
        <w:t>GoogleScholar</w:t>
      </w:r>
      <w:proofErr w:type="spellEnd"/>
      <w:r w:rsidRPr="00A85EDC">
        <w:rPr>
          <w:rFonts w:cstheme="minorHAnsi"/>
        </w:rPr>
        <w:t xml:space="preserve">, </w:t>
      </w:r>
      <w:proofErr w:type="spellStart"/>
      <w:r w:rsidRPr="00A85EDC">
        <w:rPr>
          <w:rFonts w:cstheme="minorHAnsi"/>
        </w:rPr>
        <w:t>Scopus</w:t>
      </w:r>
      <w:proofErr w:type="spellEnd"/>
      <w:r w:rsidRPr="00A85EDC">
        <w:rPr>
          <w:rFonts w:cstheme="minorHAnsi"/>
        </w:rPr>
        <w:t xml:space="preserve"> + </w:t>
      </w:r>
      <w:proofErr w:type="spellStart"/>
      <w:r w:rsidRPr="00A85EDC">
        <w:rPr>
          <w:rFonts w:cstheme="minorHAnsi"/>
        </w:rPr>
        <w:t>Zotero</w:t>
      </w:r>
      <w:proofErr w:type="spellEnd"/>
      <w:r w:rsidRPr="00A85EDC">
        <w:rPr>
          <w:rFonts w:cstheme="minorHAnsi"/>
        </w:rPr>
        <w:t>), συλλογή δεδομένων (</w:t>
      </w:r>
      <w:proofErr w:type="spellStart"/>
      <w:r w:rsidRPr="00A85EDC">
        <w:rPr>
          <w:rFonts w:cstheme="minorHAnsi"/>
        </w:rPr>
        <w:t>EUsurvey</w:t>
      </w:r>
      <w:proofErr w:type="spellEnd"/>
      <w:r w:rsidRPr="00A85EDC">
        <w:rPr>
          <w:rFonts w:cstheme="minorHAnsi"/>
        </w:rPr>
        <w:t xml:space="preserve">), ανάλυση δεδομένων (SPSS, </w:t>
      </w:r>
      <w:proofErr w:type="spellStart"/>
      <w:r w:rsidRPr="00A85EDC">
        <w:rPr>
          <w:rFonts w:cstheme="minorHAnsi"/>
        </w:rPr>
        <w:t>Nvivo</w:t>
      </w:r>
      <w:proofErr w:type="spellEnd"/>
      <w:r w:rsidRPr="00A85EDC">
        <w:rPr>
          <w:rFonts w:cstheme="minorHAnsi"/>
        </w:rPr>
        <w:t>),  διαχείριση των εργασιών της Μ</w:t>
      </w:r>
      <w:r>
        <w:rPr>
          <w:rFonts w:cstheme="minorHAnsi"/>
        </w:rPr>
        <w:t>.</w:t>
      </w:r>
      <w:r w:rsidRPr="00A85EDC">
        <w:rPr>
          <w:rFonts w:cstheme="minorHAnsi"/>
        </w:rPr>
        <w:t>Δ</w:t>
      </w:r>
      <w:r>
        <w:rPr>
          <w:rFonts w:cstheme="minorHAnsi"/>
        </w:rPr>
        <w:t>.</w:t>
      </w:r>
      <w:r w:rsidRPr="00A85EDC">
        <w:rPr>
          <w:rFonts w:cstheme="minorHAnsi"/>
        </w:rPr>
        <w:t>Ε</w:t>
      </w:r>
      <w:r>
        <w:rPr>
          <w:rFonts w:cstheme="minorHAnsi"/>
        </w:rPr>
        <w:t>.</w:t>
      </w:r>
      <w:r w:rsidRPr="00A85EDC">
        <w:rPr>
          <w:rFonts w:cstheme="minorHAnsi"/>
        </w:rPr>
        <w:t xml:space="preserve"> (</w:t>
      </w:r>
      <w:proofErr w:type="spellStart"/>
      <w:r w:rsidRPr="00A85EDC">
        <w:rPr>
          <w:rFonts w:cstheme="minorHAnsi"/>
        </w:rPr>
        <w:t>Trello</w:t>
      </w:r>
      <w:proofErr w:type="spellEnd"/>
      <w:r w:rsidRPr="00A85EDC">
        <w:rPr>
          <w:rFonts w:cstheme="minorHAnsi"/>
        </w:rPr>
        <w:t>), συγγραφή και παρουσίαση Μ</w:t>
      </w:r>
      <w:r>
        <w:rPr>
          <w:rFonts w:cstheme="minorHAnsi"/>
        </w:rPr>
        <w:t>.</w:t>
      </w:r>
      <w:r w:rsidRPr="00A85EDC">
        <w:rPr>
          <w:rFonts w:cstheme="minorHAnsi"/>
        </w:rPr>
        <w:t>Δ</w:t>
      </w:r>
      <w:r>
        <w:rPr>
          <w:rFonts w:cstheme="minorHAnsi"/>
        </w:rPr>
        <w:t>.</w:t>
      </w:r>
      <w:r w:rsidRPr="00A85EDC">
        <w:rPr>
          <w:rFonts w:cstheme="minorHAnsi"/>
        </w:rPr>
        <w:t>Ε</w:t>
      </w:r>
      <w:r>
        <w:rPr>
          <w:rFonts w:cstheme="minorHAnsi"/>
        </w:rPr>
        <w:t>.</w:t>
      </w:r>
      <w:r w:rsidRPr="00A85EDC">
        <w:rPr>
          <w:rFonts w:cstheme="minorHAnsi"/>
        </w:rPr>
        <w:t xml:space="preserve"> (</w:t>
      </w:r>
      <w:proofErr w:type="spellStart"/>
      <w:r w:rsidRPr="00A85EDC">
        <w:rPr>
          <w:rFonts w:cstheme="minorHAnsi"/>
        </w:rPr>
        <w:t>citavi</w:t>
      </w:r>
      <w:proofErr w:type="spellEnd"/>
      <w:r w:rsidRPr="00A85EDC">
        <w:rPr>
          <w:rFonts w:cstheme="minorHAnsi"/>
        </w:rPr>
        <w:t>, MS Office365).</w:t>
      </w:r>
    </w:p>
    <w:p w14:paraId="6F3D71CE" w14:textId="77777777" w:rsidR="00E34832" w:rsidRPr="0090016D" w:rsidRDefault="00E34832" w:rsidP="00E34832">
      <w:pPr>
        <w:pStyle w:val="Heading2"/>
        <w:spacing w:before="120" w:after="120" w:line="288" w:lineRule="auto"/>
        <w:rPr>
          <w:rFonts w:asciiTheme="minorHAnsi" w:eastAsia="Calibri" w:hAnsiTheme="minorHAnsi" w:cstheme="minorHAnsi"/>
          <w:b/>
          <w:bCs/>
          <w:sz w:val="22"/>
          <w:szCs w:val="22"/>
        </w:rPr>
      </w:pPr>
      <w:bookmarkStart w:id="16" w:name="_Toc157075646"/>
      <w:bookmarkStart w:id="17" w:name="_Toc158808932"/>
      <w:r w:rsidRPr="0090016D">
        <w:rPr>
          <w:rFonts w:asciiTheme="minorHAnsi" w:eastAsia="Calibri" w:hAnsiTheme="minorHAnsi" w:cstheme="minorHAnsi"/>
          <w:b/>
          <w:bCs/>
          <w:sz w:val="22"/>
          <w:szCs w:val="22"/>
        </w:rPr>
        <w:t xml:space="preserve">Διαδικασία Ανάθεσης </w:t>
      </w:r>
      <w:r>
        <w:rPr>
          <w:rFonts w:asciiTheme="minorHAnsi" w:eastAsia="Calibri" w:hAnsiTheme="minorHAnsi" w:cstheme="minorHAnsi"/>
          <w:b/>
          <w:bCs/>
          <w:sz w:val="22"/>
          <w:szCs w:val="22"/>
        </w:rPr>
        <w:t xml:space="preserve">&amp; Εξέτασης </w:t>
      </w:r>
      <w:r w:rsidRPr="0090016D">
        <w:rPr>
          <w:rFonts w:asciiTheme="minorHAnsi" w:eastAsia="Calibri" w:hAnsiTheme="minorHAnsi" w:cstheme="minorHAnsi"/>
          <w:b/>
          <w:bCs/>
          <w:sz w:val="22"/>
          <w:szCs w:val="22"/>
        </w:rPr>
        <w:t>Μεταπτυχιακής Διπλωματικής Εργασίας</w:t>
      </w:r>
      <w:bookmarkEnd w:id="16"/>
      <w:bookmarkEnd w:id="17"/>
    </w:p>
    <w:p w14:paraId="2343E419" w14:textId="1C7D9B77" w:rsidR="00E34832" w:rsidRDefault="00E34832" w:rsidP="00E34832">
      <w:pPr>
        <w:spacing w:before="120" w:after="120" w:line="288" w:lineRule="auto"/>
        <w:jc w:val="both"/>
        <w:rPr>
          <w:rFonts w:cstheme="minorHAnsi"/>
        </w:rPr>
      </w:pPr>
      <w:r w:rsidRPr="00A85EDC">
        <w:rPr>
          <w:rFonts w:cstheme="minorHAnsi"/>
        </w:rPr>
        <w:t>Ο</w:t>
      </w:r>
      <w:r w:rsidR="00310887">
        <w:rPr>
          <w:rFonts w:cstheme="minorHAnsi"/>
        </w:rPr>
        <w:t>/Η</w:t>
      </w:r>
      <w:r w:rsidRPr="00A85EDC">
        <w:rPr>
          <w:rFonts w:cstheme="minorHAnsi"/>
        </w:rPr>
        <w:t xml:space="preserve"> υποψήφιος</w:t>
      </w:r>
      <w:r w:rsidR="00310887">
        <w:rPr>
          <w:rFonts w:cstheme="minorHAnsi"/>
        </w:rPr>
        <w:t>/α</w:t>
      </w:r>
      <w:r w:rsidRPr="00A85EDC">
        <w:rPr>
          <w:rFonts w:cstheme="minorHAnsi"/>
        </w:rPr>
        <w:t xml:space="preserve"> καταθέτει αίτηση, στην οποία αναγράφεται ο προτεινόμενος τίτλος της διπλωματικής εργασίας, η γλώσσα συγγραφής και ο</w:t>
      </w:r>
      <w:r w:rsidR="00310887">
        <w:rPr>
          <w:rFonts w:cstheme="minorHAnsi"/>
        </w:rPr>
        <w:t>/η</w:t>
      </w:r>
      <w:r w:rsidRPr="00A85EDC">
        <w:rPr>
          <w:rFonts w:cstheme="minorHAnsi"/>
        </w:rPr>
        <w:t xml:space="preserve"> προτεινόμενος</w:t>
      </w:r>
      <w:r w:rsidR="00310887">
        <w:rPr>
          <w:rFonts w:cstheme="minorHAnsi"/>
        </w:rPr>
        <w:t>/η</w:t>
      </w:r>
      <w:r w:rsidRPr="00A85EDC">
        <w:rPr>
          <w:rFonts w:cstheme="minorHAnsi"/>
        </w:rPr>
        <w:t xml:space="preserve"> επιβλέπων</w:t>
      </w:r>
      <w:r w:rsidR="00310887">
        <w:rPr>
          <w:rFonts w:cstheme="minorHAnsi"/>
        </w:rPr>
        <w:t>/</w:t>
      </w:r>
      <w:proofErr w:type="spellStart"/>
      <w:r w:rsidR="00310887">
        <w:rPr>
          <w:rFonts w:cstheme="minorHAnsi"/>
        </w:rPr>
        <w:t>ουσα</w:t>
      </w:r>
      <w:proofErr w:type="spellEnd"/>
      <w:r w:rsidRPr="00A85EDC">
        <w:rPr>
          <w:rFonts w:cstheme="minorHAnsi"/>
        </w:rPr>
        <w:t>. Η Συντονιστική Επιτροπή, εισηγείται στη Συνέλευση την τριμελή εξεταστική επιτροπή και τον</w:t>
      </w:r>
      <w:r w:rsidR="00310887">
        <w:rPr>
          <w:rFonts w:cstheme="minorHAnsi"/>
        </w:rPr>
        <w:t>/την</w:t>
      </w:r>
      <w:r w:rsidRPr="00A85EDC">
        <w:rPr>
          <w:rFonts w:cstheme="minorHAnsi"/>
        </w:rPr>
        <w:t xml:space="preserve"> επιβλέποντα</w:t>
      </w:r>
      <w:r w:rsidR="00310887">
        <w:rPr>
          <w:rFonts w:cstheme="minorHAnsi"/>
        </w:rPr>
        <w:t>/</w:t>
      </w:r>
      <w:proofErr w:type="spellStart"/>
      <w:r w:rsidR="00310887">
        <w:rPr>
          <w:rFonts w:cstheme="minorHAnsi"/>
        </w:rPr>
        <w:t>ουσα</w:t>
      </w:r>
      <w:proofErr w:type="spellEnd"/>
      <w:r w:rsidRPr="00A85EDC">
        <w:rPr>
          <w:rFonts w:cstheme="minorHAnsi"/>
        </w:rPr>
        <w:t>. Η Συνέλευση συγκροτεί την τριμελή εξεταστική επιτροπή για την αξιολόγηση της εργασίας και ορίζει τον</w:t>
      </w:r>
      <w:r w:rsidR="00310887">
        <w:rPr>
          <w:rFonts w:cstheme="minorHAnsi"/>
        </w:rPr>
        <w:t>/την</w:t>
      </w:r>
      <w:r w:rsidRPr="00A85EDC">
        <w:rPr>
          <w:rFonts w:cstheme="minorHAnsi"/>
        </w:rPr>
        <w:t xml:space="preserve"> επιβλέποντα</w:t>
      </w:r>
      <w:r w:rsidR="00310887">
        <w:rPr>
          <w:rFonts w:cstheme="minorHAnsi"/>
        </w:rPr>
        <w:t>/</w:t>
      </w:r>
      <w:proofErr w:type="spellStart"/>
      <w:r w:rsidR="00310887">
        <w:rPr>
          <w:rFonts w:cstheme="minorHAnsi"/>
        </w:rPr>
        <w:t>ουσα</w:t>
      </w:r>
      <w:proofErr w:type="spellEnd"/>
      <w:r w:rsidRPr="00A85EDC">
        <w:rPr>
          <w:rFonts w:cstheme="minorHAnsi"/>
        </w:rPr>
        <w:t xml:space="preserve">. Οι αιτήσεις εκπόνησης μεταπτυχιακών διπλωματικών εργασιών υποβάλλονται από </w:t>
      </w:r>
      <w:r w:rsidR="00310887">
        <w:rPr>
          <w:rFonts w:cstheme="minorHAnsi"/>
        </w:rPr>
        <w:t>τους/τις</w:t>
      </w:r>
      <w:r w:rsidRPr="00A85EDC">
        <w:rPr>
          <w:rFonts w:cstheme="minorHAnsi"/>
        </w:rPr>
        <w:t xml:space="preserve"> φοιτητές</w:t>
      </w:r>
      <w:r w:rsidR="00310887">
        <w:rPr>
          <w:rFonts w:cstheme="minorHAnsi"/>
        </w:rPr>
        <w:t>/</w:t>
      </w:r>
      <w:proofErr w:type="spellStart"/>
      <w:r w:rsidR="00310887">
        <w:rPr>
          <w:rFonts w:cstheme="minorHAnsi"/>
        </w:rPr>
        <w:t>τριες</w:t>
      </w:r>
      <w:proofErr w:type="spellEnd"/>
      <w:r w:rsidRPr="00A85EDC">
        <w:rPr>
          <w:rFonts w:cstheme="minorHAnsi"/>
        </w:rPr>
        <w:t xml:space="preserve"> κατά την έναρξη της εξεταστικής περιόδου του Β’ ακαδημαϊκού εξαμήνου.</w:t>
      </w:r>
    </w:p>
    <w:p w14:paraId="7E925B16" w14:textId="77777777" w:rsidR="00E34832" w:rsidRPr="0090016D" w:rsidRDefault="00E34832" w:rsidP="00E34832">
      <w:pPr>
        <w:autoSpaceDE w:val="0"/>
        <w:autoSpaceDN w:val="0"/>
        <w:adjustRightInd w:val="0"/>
        <w:spacing w:before="120" w:after="120" w:line="288" w:lineRule="auto"/>
        <w:jc w:val="both"/>
        <w:rPr>
          <w:rFonts w:cstheme="minorHAnsi"/>
          <w:color w:val="000000"/>
        </w:rPr>
      </w:pPr>
      <w:r w:rsidRPr="00A85EDC">
        <w:rPr>
          <w:rFonts w:cstheme="minorHAnsi"/>
          <w:color w:val="000000"/>
        </w:rPr>
        <w:t xml:space="preserve">Η αξιολόγηση της επίδοσης στη Μεταπτυχιακή Διπλωματική Εργασία περιλαμβάνει ένα ενοποιημένο γενικό σύστημα κριτηρίων που λαμβάνει υπόψη την αρτιότητα του εγγράφου εργασίας, τη θεωρητική τεκμηρίωση, την ποιότητα του παραγόμενου προϊόντος, και τη δημόσια υποστήριξη. </w:t>
      </w:r>
    </w:p>
    <w:p w14:paraId="4FBD4A2F" w14:textId="77777777" w:rsidR="00E34832" w:rsidRDefault="00E34832" w:rsidP="00E34832">
      <w:pPr>
        <w:pStyle w:val="Heading2"/>
        <w:spacing w:before="120" w:after="120" w:line="288" w:lineRule="auto"/>
        <w:rPr>
          <w:rFonts w:asciiTheme="minorHAnsi" w:eastAsia="Calibri" w:hAnsiTheme="minorHAnsi" w:cstheme="minorHAnsi"/>
          <w:b/>
          <w:bCs/>
          <w:sz w:val="22"/>
          <w:szCs w:val="22"/>
        </w:rPr>
      </w:pPr>
      <w:bookmarkStart w:id="18" w:name="_Toc157075647"/>
      <w:bookmarkStart w:id="19" w:name="_Toc158808933"/>
      <w:r>
        <w:rPr>
          <w:rFonts w:asciiTheme="minorHAnsi" w:eastAsia="Calibri" w:hAnsiTheme="minorHAnsi" w:cstheme="minorHAnsi"/>
          <w:b/>
          <w:bCs/>
          <w:sz w:val="22"/>
          <w:szCs w:val="22"/>
        </w:rPr>
        <w:t>Συγγραφή</w:t>
      </w:r>
      <w:r w:rsidRPr="0090016D">
        <w:rPr>
          <w:rFonts w:asciiTheme="minorHAnsi" w:eastAsia="Calibri" w:hAnsiTheme="minorHAnsi" w:cstheme="minorHAnsi"/>
          <w:b/>
          <w:bCs/>
          <w:sz w:val="22"/>
          <w:szCs w:val="22"/>
        </w:rPr>
        <w:t xml:space="preserve"> της Μεταπτυχιακής Διπλωματικής Εργασίας</w:t>
      </w:r>
      <w:bookmarkEnd w:id="18"/>
      <w:bookmarkEnd w:id="19"/>
      <w:r w:rsidRPr="0090016D">
        <w:rPr>
          <w:rFonts w:asciiTheme="minorHAnsi" w:eastAsia="Calibri" w:hAnsiTheme="minorHAnsi" w:cstheme="minorHAnsi"/>
          <w:b/>
          <w:bCs/>
          <w:sz w:val="22"/>
          <w:szCs w:val="22"/>
        </w:rPr>
        <w:t xml:space="preserve"> </w:t>
      </w:r>
    </w:p>
    <w:p w14:paraId="2BD3DC32" w14:textId="3D20E50E" w:rsidR="00E34832" w:rsidRPr="0071042C" w:rsidRDefault="00E34832" w:rsidP="00E34832">
      <w:pPr>
        <w:spacing w:before="120" w:after="120" w:line="288" w:lineRule="auto"/>
        <w:jc w:val="both"/>
        <w:rPr>
          <w:rFonts w:cstheme="minorHAnsi"/>
        </w:rPr>
      </w:pPr>
      <w:r w:rsidRPr="0071042C">
        <w:rPr>
          <w:rFonts w:cstheme="minorHAnsi"/>
        </w:rPr>
        <w:t>Η γλώσσα συγγραφής της Μεταπτυχιακής Διπλωματικής Εργασίας μπορεί να είναι η ελληνική ή/και η αγγλική. Η έκταση ποικίλει ανάλογα με το θέμα, τη μεθοδολογία και άλλους παράγοντες</w:t>
      </w:r>
      <w:r w:rsidR="00D60A3E">
        <w:rPr>
          <w:rFonts w:cstheme="minorHAnsi"/>
        </w:rPr>
        <w:t>, με ελάχιστο όριο λέξεων τις 15.000 λέξεις</w:t>
      </w:r>
      <w:r w:rsidRPr="0071042C">
        <w:rPr>
          <w:rFonts w:cstheme="minorHAnsi"/>
        </w:rPr>
        <w:t xml:space="preserve">.  Όλες όμως οι μεταπτυχιακές διπλωματικές εργασίες πρέπει να πληρούν τους βασικούς κανόνες ακαδημαϊκής γραφής και επιστημονικής μεθοδολογίας, συμβάλλοντας στο επιστημονικό και το ερευνητικό πεδίο της Ηλεκτρονικής Μάθησης.  </w:t>
      </w:r>
    </w:p>
    <w:p w14:paraId="79B32BF3" w14:textId="77777777" w:rsidR="00E34832" w:rsidRPr="00702224" w:rsidRDefault="00E34832" w:rsidP="00E34832">
      <w:pPr>
        <w:pStyle w:val="Heading2"/>
        <w:spacing w:before="120" w:after="120" w:line="288" w:lineRule="auto"/>
        <w:rPr>
          <w:rFonts w:asciiTheme="minorHAnsi" w:eastAsia="Calibri" w:hAnsiTheme="minorHAnsi" w:cstheme="minorHAnsi"/>
          <w:sz w:val="22"/>
          <w:szCs w:val="22"/>
        </w:rPr>
      </w:pPr>
      <w:bookmarkStart w:id="20" w:name="_Toc157075648"/>
      <w:bookmarkStart w:id="21" w:name="_Toc158808934"/>
      <w:r w:rsidRPr="00702224">
        <w:rPr>
          <w:rFonts w:asciiTheme="minorHAnsi" w:eastAsia="Calibri" w:hAnsiTheme="minorHAnsi" w:cstheme="minorHAnsi"/>
          <w:sz w:val="22"/>
          <w:szCs w:val="22"/>
        </w:rPr>
        <w:t>Δομή</w:t>
      </w:r>
      <w:bookmarkEnd w:id="20"/>
      <w:bookmarkEnd w:id="21"/>
    </w:p>
    <w:p w14:paraId="69A9F58C" w14:textId="77777777" w:rsidR="00E34832" w:rsidRPr="00702224" w:rsidRDefault="00E34832" w:rsidP="00E34832">
      <w:pPr>
        <w:numPr>
          <w:ilvl w:val="0"/>
          <w:numId w:val="6"/>
        </w:numPr>
        <w:tabs>
          <w:tab w:val="clear" w:pos="720"/>
          <w:tab w:val="num" w:pos="567"/>
        </w:tabs>
        <w:spacing w:before="120" w:after="120" w:line="288" w:lineRule="auto"/>
        <w:ind w:left="567" w:hanging="567"/>
        <w:jc w:val="both"/>
        <w:rPr>
          <w:rFonts w:cstheme="minorHAnsi"/>
          <w:lang w:val="en-US"/>
        </w:rPr>
      </w:pPr>
      <w:proofErr w:type="spellStart"/>
      <w:r w:rsidRPr="006A5777">
        <w:rPr>
          <w:rFonts w:cstheme="minorHAnsi"/>
          <w:lang w:val="en-US"/>
        </w:rPr>
        <w:t>Τυ</w:t>
      </w:r>
      <w:proofErr w:type="spellEnd"/>
      <w:r w:rsidRPr="006A5777">
        <w:rPr>
          <w:rFonts w:cstheme="minorHAnsi"/>
          <w:lang w:val="en-US"/>
        </w:rPr>
        <w:t xml:space="preserve">ποποιημένο </w:t>
      </w:r>
      <w:proofErr w:type="spellStart"/>
      <w:r w:rsidRPr="006A5777">
        <w:rPr>
          <w:rFonts w:cstheme="minorHAnsi"/>
          <w:lang w:val="en-US"/>
        </w:rPr>
        <w:t>εξώφυλλο</w:t>
      </w:r>
      <w:proofErr w:type="spellEnd"/>
      <w:r w:rsidRPr="006A5777">
        <w:rPr>
          <w:rFonts w:cstheme="minorHAnsi"/>
        </w:rPr>
        <w:t xml:space="preserve"> (ακολουθεί</w:t>
      </w:r>
      <w:r>
        <w:rPr>
          <w:rFonts w:cstheme="minorHAnsi"/>
        </w:rPr>
        <w:t xml:space="preserve"> πρότυπο</w:t>
      </w:r>
      <w:r w:rsidRPr="006A5777">
        <w:rPr>
          <w:rFonts w:cstheme="minorHAnsi"/>
        </w:rPr>
        <w:t>)</w:t>
      </w:r>
    </w:p>
    <w:p w14:paraId="383DE7D5" w14:textId="77777777" w:rsidR="00E34832" w:rsidRPr="00B22E54" w:rsidRDefault="00E34832" w:rsidP="00E34832">
      <w:pPr>
        <w:numPr>
          <w:ilvl w:val="0"/>
          <w:numId w:val="6"/>
        </w:numPr>
        <w:tabs>
          <w:tab w:val="clear" w:pos="720"/>
          <w:tab w:val="num" w:pos="567"/>
        </w:tabs>
        <w:spacing w:before="120" w:after="120" w:line="288" w:lineRule="auto"/>
        <w:ind w:left="567" w:hanging="567"/>
        <w:jc w:val="both"/>
        <w:rPr>
          <w:rFonts w:cstheme="minorHAnsi"/>
        </w:rPr>
      </w:pPr>
      <w:r>
        <w:rPr>
          <w:rFonts w:cstheme="minorHAnsi"/>
        </w:rPr>
        <w:t>Υπεύθυνη Δήλωση</w:t>
      </w:r>
      <w:r w:rsidRPr="00B22E54">
        <w:rPr>
          <w:rFonts w:cstheme="minorHAnsi"/>
        </w:rPr>
        <w:t xml:space="preserve"> </w:t>
      </w:r>
      <w:r>
        <w:rPr>
          <w:rFonts w:cstheme="minorHAnsi"/>
        </w:rPr>
        <w:t>Αυθεντικότητας (ακολουθεί πρότυπο)</w:t>
      </w:r>
    </w:p>
    <w:p w14:paraId="39F3A667" w14:textId="77777777" w:rsidR="00E34832" w:rsidRPr="006A5777" w:rsidRDefault="00E34832" w:rsidP="00E34832">
      <w:pPr>
        <w:numPr>
          <w:ilvl w:val="0"/>
          <w:numId w:val="6"/>
        </w:numPr>
        <w:tabs>
          <w:tab w:val="clear" w:pos="720"/>
          <w:tab w:val="num" w:pos="567"/>
        </w:tabs>
        <w:spacing w:before="120" w:after="120" w:line="288" w:lineRule="auto"/>
        <w:ind w:left="567" w:hanging="567"/>
        <w:jc w:val="both"/>
        <w:rPr>
          <w:rFonts w:cstheme="minorHAnsi"/>
          <w:lang w:val="en-US"/>
        </w:rPr>
      </w:pPr>
      <w:r w:rsidRPr="006A5777">
        <w:rPr>
          <w:rFonts w:cstheme="minorHAnsi"/>
        </w:rPr>
        <w:t>Αφιέρωση (προαιρετικά)</w:t>
      </w:r>
    </w:p>
    <w:p w14:paraId="534396F5" w14:textId="77777777" w:rsidR="00E34832" w:rsidRPr="006A5777" w:rsidRDefault="00E34832" w:rsidP="00E34832">
      <w:pPr>
        <w:numPr>
          <w:ilvl w:val="0"/>
          <w:numId w:val="6"/>
        </w:numPr>
        <w:tabs>
          <w:tab w:val="clear" w:pos="720"/>
          <w:tab w:val="num" w:pos="567"/>
        </w:tabs>
        <w:spacing w:before="120" w:after="120" w:line="288" w:lineRule="auto"/>
        <w:ind w:left="567" w:hanging="567"/>
        <w:jc w:val="both"/>
        <w:rPr>
          <w:rFonts w:cstheme="minorHAnsi"/>
          <w:lang w:val="en-US"/>
        </w:rPr>
      </w:pPr>
      <w:proofErr w:type="spellStart"/>
      <w:r w:rsidRPr="006A5777">
        <w:rPr>
          <w:rFonts w:cstheme="minorHAnsi"/>
          <w:lang w:val="en-US"/>
        </w:rPr>
        <w:t>Ευχ</w:t>
      </w:r>
      <w:proofErr w:type="spellEnd"/>
      <w:r w:rsidRPr="006A5777">
        <w:rPr>
          <w:rFonts w:cstheme="minorHAnsi"/>
          <w:lang w:val="en-US"/>
        </w:rPr>
        <w:t>αριστίες (π</w:t>
      </w:r>
      <w:proofErr w:type="spellStart"/>
      <w:r w:rsidRPr="006A5777">
        <w:rPr>
          <w:rFonts w:cstheme="minorHAnsi"/>
          <w:lang w:val="en-US"/>
        </w:rPr>
        <w:t>ρο</w:t>
      </w:r>
      <w:proofErr w:type="spellEnd"/>
      <w:r w:rsidRPr="006A5777">
        <w:rPr>
          <w:rFonts w:cstheme="minorHAnsi"/>
          <w:lang w:val="en-US"/>
        </w:rPr>
        <w:t>αιρετικά)</w:t>
      </w:r>
    </w:p>
    <w:p w14:paraId="6303112A" w14:textId="77777777" w:rsidR="00E34832" w:rsidRPr="0071042C" w:rsidRDefault="00E34832" w:rsidP="00E34832">
      <w:pPr>
        <w:numPr>
          <w:ilvl w:val="0"/>
          <w:numId w:val="6"/>
        </w:numPr>
        <w:tabs>
          <w:tab w:val="clear" w:pos="720"/>
          <w:tab w:val="num" w:pos="567"/>
        </w:tabs>
        <w:spacing w:before="120" w:after="120" w:line="288" w:lineRule="auto"/>
        <w:ind w:left="567" w:hanging="567"/>
        <w:jc w:val="both"/>
        <w:rPr>
          <w:rFonts w:cstheme="minorHAnsi"/>
          <w:lang w:val="en-US"/>
        </w:rPr>
      </w:pPr>
      <w:r w:rsidRPr="006A5777">
        <w:rPr>
          <w:rFonts w:cstheme="minorHAnsi"/>
          <w:lang w:val="en-US"/>
        </w:rPr>
        <w:t>Π</w:t>
      </w:r>
      <w:proofErr w:type="spellStart"/>
      <w:r w:rsidRPr="006A5777">
        <w:rPr>
          <w:rFonts w:cstheme="minorHAnsi"/>
        </w:rPr>
        <w:t>ίνακας</w:t>
      </w:r>
      <w:proofErr w:type="spellEnd"/>
      <w:r w:rsidRPr="006A5777">
        <w:rPr>
          <w:rFonts w:cstheme="minorHAnsi"/>
        </w:rPr>
        <w:t xml:space="preserve"> Π</w:t>
      </w:r>
      <w:proofErr w:type="spellStart"/>
      <w:r w:rsidRPr="006A5777">
        <w:rPr>
          <w:rFonts w:cstheme="minorHAnsi"/>
          <w:lang w:val="en-US"/>
        </w:rPr>
        <w:t>εριεχ</w:t>
      </w:r>
      <w:r w:rsidRPr="006A5777">
        <w:rPr>
          <w:rFonts w:cstheme="minorHAnsi"/>
        </w:rPr>
        <w:t>ομένων</w:t>
      </w:r>
      <w:proofErr w:type="spellEnd"/>
    </w:p>
    <w:p w14:paraId="07B66223" w14:textId="77777777" w:rsidR="00E34832" w:rsidRPr="0071042C" w:rsidRDefault="00E34832" w:rsidP="00E34832">
      <w:pPr>
        <w:numPr>
          <w:ilvl w:val="0"/>
          <w:numId w:val="6"/>
        </w:numPr>
        <w:tabs>
          <w:tab w:val="clear" w:pos="720"/>
          <w:tab w:val="num" w:pos="567"/>
        </w:tabs>
        <w:spacing w:before="120" w:after="120" w:line="288" w:lineRule="auto"/>
        <w:ind w:left="567" w:hanging="567"/>
        <w:jc w:val="both"/>
        <w:rPr>
          <w:rFonts w:cstheme="minorHAnsi"/>
        </w:rPr>
      </w:pPr>
      <w:r>
        <w:rPr>
          <w:rFonts w:cstheme="minorHAnsi"/>
        </w:rPr>
        <w:t>Πίνακας Εικόνων / Διαγραμμάτων / Γραφημάτων / Πινάκων</w:t>
      </w:r>
    </w:p>
    <w:p w14:paraId="7ADF7F13" w14:textId="77777777" w:rsidR="00E34832" w:rsidRPr="006A5777" w:rsidRDefault="00E34832" w:rsidP="00E34832">
      <w:pPr>
        <w:numPr>
          <w:ilvl w:val="0"/>
          <w:numId w:val="6"/>
        </w:numPr>
        <w:tabs>
          <w:tab w:val="clear" w:pos="720"/>
          <w:tab w:val="num" w:pos="567"/>
        </w:tabs>
        <w:spacing w:before="120" w:after="120" w:line="288" w:lineRule="auto"/>
        <w:ind w:left="567" w:hanging="567"/>
        <w:jc w:val="both"/>
        <w:rPr>
          <w:rFonts w:cstheme="minorHAnsi"/>
        </w:rPr>
      </w:pPr>
      <w:r w:rsidRPr="006A5777">
        <w:rPr>
          <w:rFonts w:cstheme="minorHAnsi"/>
        </w:rPr>
        <w:lastRenderedPageBreak/>
        <w:t xml:space="preserve">Περίληψη εύρους μιας σελίδας </w:t>
      </w:r>
      <w:r>
        <w:rPr>
          <w:rFonts w:cstheme="minorHAnsi"/>
        </w:rPr>
        <w:t xml:space="preserve">(σύντομη περίληψη 250-300 λέξεις) </w:t>
      </w:r>
      <w:r w:rsidRPr="006A5777">
        <w:rPr>
          <w:rFonts w:cstheme="minorHAnsi"/>
        </w:rPr>
        <w:t>στη γλώσσα συγγραφής της ΜΔΕ (ελληνικά ή αγγλικά)</w:t>
      </w:r>
      <w:r>
        <w:rPr>
          <w:rFonts w:cstheme="minorHAnsi"/>
        </w:rPr>
        <w:t xml:space="preserve"> και Λέξεις-Κλειδιά (μέχρι 5)</w:t>
      </w:r>
    </w:p>
    <w:p w14:paraId="6B1AFC1A" w14:textId="77777777" w:rsidR="00E34832" w:rsidRPr="006A5777" w:rsidRDefault="00E34832" w:rsidP="00E34832">
      <w:pPr>
        <w:numPr>
          <w:ilvl w:val="0"/>
          <w:numId w:val="6"/>
        </w:numPr>
        <w:tabs>
          <w:tab w:val="clear" w:pos="720"/>
          <w:tab w:val="num" w:pos="567"/>
        </w:tabs>
        <w:spacing w:before="120" w:after="120" w:line="288" w:lineRule="auto"/>
        <w:ind w:left="567" w:hanging="567"/>
        <w:jc w:val="both"/>
        <w:rPr>
          <w:rFonts w:cstheme="minorHAnsi"/>
        </w:rPr>
      </w:pPr>
      <w:r w:rsidRPr="006A5777">
        <w:rPr>
          <w:rFonts w:cstheme="minorHAnsi"/>
        </w:rPr>
        <w:t xml:space="preserve">Περίληψη εύρους μιας σελίδας </w:t>
      </w:r>
      <w:r>
        <w:rPr>
          <w:rFonts w:cstheme="minorHAnsi"/>
        </w:rPr>
        <w:t xml:space="preserve">(σύντομη περίληψη 250- 300 λέξεις) και Λέξεις-Κλειδιά (μέχρι 5) </w:t>
      </w:r>
      <w:r w:rsidRPr="006A5777">
        <w:rPr>
          <w:rFonts w:cstheme="minorHAnsi"/>
        </w:rPr>
        <w:t>στα αγγλικά σε περίπτωση που η ΜΔΕ έχει συγγραφεί στα ελληνικά</w:t>
      </w:r>
    </w:p>
    <w:p w14:paraId="0546698F" w14:textId="77777777" w:rsidR="00E34832" w:rsidRPr="006A5777" w:rsidRDefault="00E34832" w:rsidP="00E34832">
      <w:pPr>
        <w:numPr>
          <w:ilvl w:val="0"/>
          <w:numId w:val="6"/>
        </w:numPr>
        <w:tabs>
          <w:tab w:val="clear" w:pos="720"/>
          <w:tab w:val="num" w:pos="567"/>
        </w:tabs>
        <w:spacing w:before="120" w:after="120" w:line="288" w:lineRule="auto"/>
        <w:ind w:left="567" w:hanging="567"/>
        <w:jc w:val="both"/>
        <w:rPr>
          <w:rFonts w:cstheme="minorHAnsi"/>
        </w:rPr>
      </w:pPr>
      <w:r w:rsidRPr="006A5777">
        <w:rPr>
          <w:rFonts w:cstheme="minorHAnsi"/>
        </w:rPr>
        <w:t xml:space="preserve">Περίληψη εύρους τριών σελίδων </w:t>
      </w:r>
      <w:r>
        <w:rPr>
          <w:rFonts w:cstheme="minorHAnsi"/>
        </w:rPr>
        <w:t xml:space="preserve">(εκτεταμένη περίληψη 900-1000 λέξεις) και Λέξεις-Κλειδιά (μέχρι 5) </w:t>
      </w:r>
      <w:r w:rsidRPr="006A5777">
        <w:rPr>
          <w:rFonts w:cstheme="minorHAnsi"/>
        </w:rPr>
        <w:t>στα ελληνικά σε περίπτωση που η ΜΔΕ έχει συγγραφεί στα αγγλικά</w:t>
      </w:r>
    </w:p>
    <w:p w14:paraId="794C4D04" w14:textId="77777777" w:rsidR="00E34832" w:rsidRPr="006A5777" w:rsidRDefault="00E34832" w:rsidP="00E34832">
      <w:pPr>
        <w:numPr>
          <w:ilvl w:val="0"/>
          <w:numId w:val="6"/>
        </w:numPr>
        <w:tabs>
          <w:tab w:val="clear" w:pos="720"/>
          <w:tab w:val="num" w:pos="567"/>
        </w:tabs>
        <w:spacing w:before="120" w:after="120" w:line="288" w:lineRule="auto"/>
        <w:ind w:left="567" w:hanging="567"/>
        <w:jc w:val="both"/>
        <w:rPr>
          <w:rFonts w:cstheme="minorHAnsi"/>
        </w:rPr>
      </w:pPr>
      <w:r w:rsidRPr="006A5777">
        <w:rPr>
          <w:rFonts w:cstheme="minorHAnsi"/>
        </w:rPr>
        <w:t xml:space="preserve">Κείμενο ΜΔΕ: </w:t>
      </w:r>
      <w:r>
        <w:rPr>
          <w:rFonts w:cstheme="minorHAnsi"/>
        </w:rPr>
        <w:t xml:space="preserve">Οργανωμένο σε Κεφάλαια, Ενότητες &amp; </w:t>
      </w:r>
      <w:proofErr w:type="spellStart"/>
      <w:r>
        <w:rPr>
          <w:rFonts w:cstheme="minorHAnsi"/>
        </w:rPr>
        <w:t>Υπο</w:t>
      </w:r>
      <w:proofErr w:type="spellEnd"/>
      <w:r>
        <w:rPr>
          <w:rFonts w:cstheme="minorHAnsi"/>
        </w:rPr>
        <w:t xml:space="preserve">-Ενότητες </w:t>
      </w:r>
      <w:r w:rsidRPr="006A5777">
        <w:rPr>
          <w:rFonts w:cstheme="minorHAnsi"/>
        </w:rPr>
        <w:t>με αρίθμηση τίτλων μέχρι και τρίτου επιπέδου, π.χ. 4.2.5)</w:t>
      </w:r>
      <w:r>
        <w:rPr>
          <w:rFonts w:cstheme="minorHAnsi"/>
        </w:rPr>
        <w:t>. Τυπική οργάνωση: Εισαγωγή – Κύριο Μέρος ΜΔΕ -</w:t>
      </w:r>
      <w:r w:rsidRPr="006A5777">
        <w:rPr>
          <w:rFonts w:cstheme="minorHAnsi"/>
        </w:rPr>
        <w:t>Συμπεράσματα</w:t>
      </w:r>
      <w:r>
        <w:rPr>
          <w:rFonts w:cstheme="minorHAnsi"/>
        </w:rPr>
        <w:t xml:space="preserve"> &amp; Προτάσεις</w:t>
      </w:r>
    </w:p>
    <w:p w14:paraId="7474EE50" w14:textId="77777777" w:rsidR="002F447C" w:rsidRPr="006A5777" w:rsidRDefault="002F447C" w:rsidP="002F447C">
      <w:pPr>
        <w:numPr>
          <w:ilvl w:val="0"/>
          <w:numId w:val="6"/>
        </w:numPr>
        <w:tabs>
          <w:tab w:val="clear" w:pos="720"/>
          <w:tab w:val="num" w:pos="567"/>
        </w:tabs>
        <w:spacing w:before="120" w:after="120" w:line="288" w:lineRule="auto"/>
        <w:ind w:left="567" w:hanging="567"/>
        <w:jc w:val="both"/>
        <w:rPr>
          <w:rFonts w:cstheme="minorHAnsi"/>
          <w:lang w:val="en-US"/>
        </w:rPr>
      </w:pPr>
      <w:proofErr w:type="spellStart"/>
      <w:r w:rsidRPr="006A5777">
        <w:rPr>
          <w:rFonts w:cstheme="minorHAnsi"/>
          <w:lang w:val="en-US"/>
        </w:rPr>
        <w:t>Βι</w:t>
      </w:r>
      <w:proofErr w:type="spellEnd"/>
      <w:r w:rsidRPr="006A5777">
        <w:rPr>
          <w:rFonts w:cstheme="minorHAnsi"/>
          <w:lang w:val="en-US"/>
        </w:rPr>
        <w:t>βλιογραφ</w:t>
      </w:r>
      <w:proofErr w:type="spellStart"/>
      <w:r>
        <w:rPr>
          <w:rFonts w:cstheme="minorHAnsi"/>
        </w:rPr>
        <w:t>ικές</w:t>
      </w:r>
      <w:proofErr w:type="spellEnd"/>
      <w:r>
        <w:rPr>
          <w:rFonts w:cstheme="minorHAnsi"/>
        </w:rPr>
        <w:t xml:space="preserve"> Αναφορές</w:t>
      </w:r>
    </w:p>
    <w:p w14:paraId="7F3389E3" w14:textId="77777777" w:rsidR="00E34832" w:rsidRPr="006A5777" w:rsidRDefault="00E34832" w:rsidP="00E34832">
      <w:pPr>
        <w:numPr>
          <w:ilvl w:val="0"/>
          <w:numId w:val="6"/>
        </w:numPr>
        <w:tabs>
          <w:tab w:val="clear" w:pos="720"/>
          <w:tab w:val="num" w:pos="567"/>
        </w:tabs>
        <w:spacing w:before="120" w:after="120" w:line="288" w:lineRule="auto"/>
        <w:ind w:left="567" w:hanging="567"/>
        <w:jc w:val="both"/>
        <w:rPr>
          <w:rFonts w:cstheme="minorHAnsi"/>
        </w:rPr>
      </w:pPr>
      <w:r w:rsidRPr="006A5777">
        <w:rPr>
          <w:rFonts w:cstheme="minorHAnsi"/>
        </w:rPr>
        <w:t>Παραρτήματα (εάν υπάρχουν )</w:t>
      </w:r>
    </w:p>
    <w:p w14:paraId="15C81564" w14:textId="77777777" w:rsidR="00E34832" w:rsidRPr="000F4EFA" w:rsidRDefault="00E34832" w:rsidP="00E34832">
      <w:pPr>
        <w:pStyle w:val="Heading2"/>
        <w:spacing w:before="120" w:after="120" w:line="288" w:lineRule="auto"/>
        <w:rPr>
          <w:rFonts w:asciiTheme="minorHAnsi" w:eastAsia="Calibri" w:hAnsiTheme="minorHAnsi" w:cstheme="minorHAnsi"/>
          <w:sz w:val="22"/>
          <w:szCs w:val="22"/>
        </w:rPr>
      </w:pPr>
      <w:bookmarkStart w:id="22" w:name="_Toc157075649"/>
      <w:bookmarkStart w:id="23" w:name="_Toc158808935"/>
      <w:r w:rsidRPr="000F4EFA">
        <w:rPr>
          <w:rFonts w:asciiTheme="minorHAnsi" w:eastAsia="Calibri" w:hAnsiTheme="minorHAnsi" w:cstheme="minorHAnsi"/>
          <w:sz w:val="22"/>
          <w:szCs w:val="22"/>
        </w:rPr>
        <w:t>Μορφοποίηση</w:t>
      </w:r>
      <w:bookmarkEnd w:id="22"/>
      <w:bookmarkEnd w:id="23"/>
    </w:p>
    <w:p w14:paraId="37E964E3" w14:textId="77777777" w:rsidR="00E34832" w:rsidRPr="006A5777" w:rsidRDefault="00E34832" w:rsidP="00F23886">
      <w:pPr>
        <w:numPr>
          <w:ilvl w:val="0"/>
          <w:numId w:val="5"/>
        </w:numPr>
        <w:tabs>
          <w:tab w:val="clear" w:pos="720"/>
          <w:tab w:val="num" w:pos="567"/>
        </w:tabs>
        <w:spacing w:before="120" w:after="120" w:line="288" w:lineRule="auto"/>
        <w:ind w:left="567" w:hanging="567"/>
        <w:jc w:val="both"/>
        <w:rPr>
          <w:rFonts w:cstheme="minorHAnsi"/>
        </w:rPr>
      </w:pPr>
      <w:r w:rsidRPr="006A5777">
        <w:rPr>
          <w:rFonts w:cstheme="minorHAnsi"/>
        </w:rPr>
        <w:t xml:space="preserve">Μέγεθος ΜΔΕ (σε λέξεις): </w:t>
      </w:r>
      <w:r w:rsidRPr="0071042C">
        <w:rPr>
          <w:rFonts w:cstheme="minorHAnsi"/>
          <w:b/>
          <w:bCs/>
        </w:rPr>
        <w:t>15.000-20.000 λέξεις</w:t>
      </w:r>
      <w:r w:rsidRPr="006A5777">
        <w:rPr>
          <w:rFonts w:cstheme="minorHAnsi"/>
        </w:rPr>
        <w:t xml:space="preserve"> (υπολογίζονται οι υποσημειώσεις, αλλά δεν υπολογίζονται παραρτήματα, βιβλιογραφία κ.λπ.)</w:t>
      </w:r>
    </w:p>
    <w:p w14:paraId="0FD01DDA" w14:textId="77777777" w:rsidR="00E34832" w:rsidRPr="006A5777" w:rsidRDefault="00E34832" w:rsidP="00F23886">
      <w:pPr>
        <w:numPr>
          <w:ilvl w:val="0"/>
          <w:numId w:val="5"/>
        </w:numPr>
        <w:tabs>
          <w:tab w:val="clear" w:pos="720"/>
          <w:tab w:val="num" w:pos="567"/>
        </w:tabs>
        <w:spacing w:before="120" w:after="120" w:line="288" w:lineRule="auto"/>
        <w:ind w:left="567" w:hanging="567"/>
        <w:jc w:val="both"/>
        <w:rPr>
          <w:rFonts w:cstheme="minorHAnsi"/>
          <w:lang w:val="en-US"/>
        </w:rPr>
      </w:pPr>
      <w:proofErr w:type="spellStart"/>
      <w:r w:rsidRPr="006A5777">
        <w:rPr>
          <w:rFonts w:cstheme="minorHAnsi"/>
          <w:lang w:val="en-US"/>
        </w:rPr>
        <w:t>Γρ</w:t>
      </w:r>
      <w:proofErr w:type="spellEnd"/>
      <w:r w:rsidRPr="006A5777">
        <w:rPr>
          <w:rFonts w:cstheme="minorHAnsi"/>
          <w:lang w:val="en-US"/>
        </w:rPr>
        <w:t>αμματοσειρά</w:t>
      </w:r>
      <w:r w:rsidRPr="006A5777">
        <w:rPr>
          <w:rFonts w:cstheme="minorHAnsi"/>
        </w:rPr>
        <w:t xml:space="preserve"> ΜΔΕ</w:t>
      </w:r>
      <w:r w:rsidRPr="006A5777">
        <w:rPr>
          <w:rFonts w:cstheme="minorHAnsi"/>
          <w:lang w:val="en-US"/>
        </w:rPr>
        <w:t>: </w:t>
      </w:r>
      <w:r>
        <w:rPr>
          <w:rFonts w:cstheme="minorHAnsi"/>
          <w:b/>
          <w:bCs/>
          <w:lang w:val="en-GB"/>
        </w:rPr>
        <w:t>Candara</w:t>
      </w:r>
    </w:p>
    <w:p w14:paraId="3E15EF50" w14:textId="77777777" w:rsidR="00E34832" w:rsidRPr="006A5777" w:rsidRDefault="00E34832" w:rsidP="00F23886">
      <w:pPr>
        <w:numPr>
          <w:ilvl w:val="0"/>
          <w:numId w:val="5"/>
        </w:numPr>
        <w:tabs>
          <w:tab w:val="clear" w:pos="720"/>
          <w:tab w:val="num" w:pos="567"/>
        </w:tabs>
        <w:spacing w:before="120" w:after="120" w:line="288" w:lineRule="auto"/>
        <w:ind w:left="567" w:hanging="567"/>
        <w:jc w:val="both"/>
        <w:rPr>
          <w:rFonts w:cstheme="minorHAnsi"/>
        </w:rPr>
      </w:pPr>
      <w:r w:rsidRPr="006A5777">
        <w:rPr>
          <w:rFonts w:cstheme="minorHAnsi"/>
        </w:rPr>
        <w:t>Μέγεθος Γραμματοσειράς:</w:t>
      </w:r>
      <w:r w:rsidRPr="006A5777">
        <w:rPr>
          <w:rFonts w:cstheme="minorHAnsi"/>
          <w:lang w:val="en-US"/>
        </w:rPr>
        <w:t> </w:t>
      </w:r>
      <w:r w:rsidRPr="0071042C">
        <w:rPr>
          <w:rFonts w:cstheme="minorHAnsi"/>
          <w:b/>
          <w:bCs/>
        </w:rPr>
        <w:t xml:space="preserve">12 </w:t>
      </w:r>
      <w:r w:rsidRPr="006A5777">
        <w:rPr>
          <w:rFonts w:cstheme="minorHAnsi"/>
        </w:rPr>
        <w:t xml:space="preserve">στιγμές για το κείμενο και </w:t>
      </w:r>
      <w:r w:rsidRPr="0071042C">
        <w:rPr>
          <w:rFonts w:cstheme="minorHAnsi"/>
          <w:b/>
          <w:bCs/>
        </w:rPr>
        <w:t>10</w:t>
      </w:r>
      <w:r w:rsidRPr="006A5777">
        <w:rPr>
          <w:rFonts w:cstheme="minorHAnsi"/>
        </w:rPr>
        <w:t xml:space="preserve"> στιγμές για τις υποσημειώσεις</w:t>
      </w:r>
      <w:r>
        <w:rPr>
          <w:rFonts w:cstheme="minorHAnsi"/>
        </w:rPr>
        <w:t xml:space="preserve"> και τις βιβλιογραφικές αναφορές</w:t>
      </w:r>
    </w:p>
    <w:p w14:paraId="6A8AB5F6" w14:textId="77777777" w:rsidR="00E34832" w:rsidRPr="006A5777" w:rsidRDefault="00E34832" w:rsidP="00F23886">
      <w:pPr>
        <w:numPr>
          <w:ilvl w:val="0"/>
          <w:numId w:val="5"/>
        </w:numPr>
        <w:tabs>
          <w:tab w:val="clear" w:pos="720"/>
          <w:tab w:val="num" w:pos="567"/>
        </w:tabs>
        <w:spacing w:before="120" w:after="120" w:line="288" w:lineRule="auto"/>
        <w:ind w:left="567" w:hanging="567"/>
        <w:jc w:val="both"/>
        <w:rPr>
          <w:rFonts w:cstheme="minorHAnsi"/>
          <w:lang w:val="en-US"/>
        </w:rPr>
      </w:pPr>
      <w:proofErr w:type="spellStart"/>
      <w:r w:rsidRPr="006A5777">
        <w:rPr>
          <w:rFonts w:cstheme="minorHAnsi"/>
          <w:lang w:val="en-US"/>
        </w:rPr>
        <w:t>Διάστ</w:t>
      </w:r>
      <w:proofErr w:type="spellEnd"/>
      <w:r w:rsidRPr="006A5777">
        <w:rPr>
          <w:rFonts w:cstheme="minorHAnsi"/>
          <w:lang w:val="en-US"/>
        </w:rPr>
        <w:t xml:space="preserve">αση </w:t>
      </w:r>
      <w:proofErr w:type="spellStart"/>
      <w:r w:rsidRPr="006A5777">
        <w:rPr>
          <w:rFonts w:cstheme="minorHAnsi"/>
          <w:lang w:val="en-US"/>
        </w:rPr>
        <w:t>Σελίδ</w:t>
      </w:r>
      <w:proofErr w:type="spellEnd"/>
      <w:r w:rsidRPr="006A5777">
        <w:rPr>
          <w:rFonts w:cstheme="minorHAnsi"/>
          <w:lang w:val="en-US"/>
        </w:rPr>
        <w:t>ας: Α4</w:t>
      </w:r>
    </w:p>
    <w:p w14:paraId="66739FC4" w14:textId="77777777" w:rsidR="00E34832" w:rsidRPr="006A5777" w:rsidRDefault="00E34832" w:rsidP="00F23886">
      <w:pPr>
        <w:numPr>
          <w:ilvl w:val="0"/>
          <w:numId w:val="5"/>
        </w:numPr>
        <w:tabs>
          <w:tab w:val="clear" w:pos="720"/>
          <w:tab w:val="num" w:pos="567"/>
        </w:tabs>
        <w:spacing w:before="120" w:after="120" w:line="288" w:lineRule="auto"/>
        <w:ind w:left="567" w:hanging="567"/>
        <w:jc w:val="both"/>
        <w:rPr>
          <w:rFonts w:cstheme="minorHAnsi"/>
        </w:rPr>
      </w:pPr>
      <w:r w:rsidRPr="006A5777">
        <w:rPr>
          <w:rFonts w:cstheme="minorHAnsi"/>
        </w:rPr>
        <w:t>Περιθώρια:</w:t>
      </w:r>
      <w:r w:rsidRPr="006A5777">
        <w:rPr>
          <w:rFonts w:cstheme="minorHAnsi"/>
          <w:lang w:val="en-US"/>
        </w:rPr>
        <w:t> </w:t>
      </w:r>
      <w:r w:rsidRPr="007D6EA2">
        <w:rPr>
          <w:rFonts w:cstheme="minorHAnsi"/>
          <w:b/>
          <w:bCs/>
        </w:rPr>
        <w:t>2 εκ</w:t>
      </w:r>
      <w:r w:rsidRPr="006A5777">
        <w:rPr>
          <w:rFonts w:cstheme="minorHAnsi"/>
        </w:rPr>
        <w:t xml:space="preserve">. (πάνω, κάτω, δεξιά) </w:t>
      </w:r>
      <w:r w:rsidRPr="007D6EA2">
        <w:rPr>
          <w:rFonts w:cstheme="minorHAnsi"/>
          <w:b/>
          <w:bCs/>
        </w:rPr>
        <w:t>2,5 εκ</w:t>
      </w:r>
      <w:r w:rsidRPr="006A5777">
        <w:rPr>
          <w:rFonts w:cstheme="minorHAnsi"/>
        </w:rPr>
        <w:t>. αριστερά</w:t>
      </w:r>
    </w:p>
    <w:p w14:paraId="7CC516A3" w14:textId="77777777" w:rsidR="00E34832" w:rsidRPr="006A5777" w:rsidRDefault="00E34832" w:rsidP="00F23886">
      <w:pPr>
        <w:numPr>
          <w:ilvl w:val="0"/>
          <w:numId w:val="5"/>
        </w:numPr>
        <w:tabs>
          <w:tab w:val="clear" w:pos="720"/>
          <w:tab w:val="num" w:pos="567"/>
        </w:tabs>
        <w:spacing w:before="120" w:after="120" w:line="288" w:lineRule="auto"/>
        <w:ind w:left="567" w:hanging="567"/>
        <w:jc w:val="both"/>
        <w:rPr>
          <w:rFonts w:cstheme="minorHAnsi"/>
          <w:lang w:val="en-US"/>
        </w:rPr>
      </w:pPr>
      <w:proofErr w:type="spellStart"/>
      <w:r w:rsidRPr="006A5777">
        <w:rPr>
          <w:rFonts w:cstheme="minorHAnsi"/>
          <w:lang w:val="en-US"/>
        </w:rPr>
        <w:t>Στοίχιση</w:t>
      </w:r>
      <w:proofErr w:type="spellEnd"/>
      <w:r w:rsidRPr="006A5777">
        <w:rPr>
          <w:rFonts w:cstheme="minorHAnsi"/>
          <w:lang w:val="en-US"/>
        </w:rPr>
        <w:t>: </w:t>
      </w:r>
      <w:proofErr w:type="spellStart"/>
      <w:r w:rsidRPr="006A5777">
        <w:rPr>
          <w:rFonts w:cstheme="minorHAnsi"/>
          <w:lang w:val="en-US"/>
        </w:rPr>
        <w:t>Πλήρης</w:t>
      </w:r>
      <w:proofErr w:type="spellEnd"/>
    </w:p>
    <w:p w14:paraId="300275C2" w14:textId="77777777" w:rsidR="00E34832" w:rsidRDefault="00E34832" w:rsidP="00F23886">
      <w:pPr>
        <w:numPr>
          <w:ilvl w:val="0"/>
          <w:numId w:val="5"/>
        </w:numPr>
        <w:tabs>
          <w:tab w:val="clear" w:pos="720"/>
          <w:tab w:val="num" w:pos="567"/>
        </w:tabs>
        <w:spacing w:before="120" w:after="120" w:line="288" w:lineRule="auto"/>
        <w:ind w:left="567" w:hanging="567"/>
        <w:jc w:val="both"/>
        <w:rPr>
          <w:rFonts w:cstheme="minorHAnsi"/>
        </w:rPr>
      </w:pPr>
      <w:r w:rsidRPr="000F4EFA">
        <w:rPr>
          <w:rFonts w:cstheme="minorHAnsi"/>
        </w:rPr>
        <w:t>Μορφή παραγράφου:</w:t>
      </w:r>
      <w:r w:rsidRPr="006A5777">
        <w:rPr>
          <w:rFonts w:cstheme="minorHAnsi"/>
          <w:lang w:val="en-US"/>
        </w:rPr>
        <w:t> </w:t>
      </w:r>
      <w:r w:rsidRPr="000F4EFA">
        <w:rPr>
          <w:rFonts w:cstheme="minorHAnsi"/>
          <w:b/>
          <w:bCs/>
        </w:rPr>
        <w:t>1,5</w:t>
      </w:r>
      <w:r w:rsidRPr="000F4EFA">
        <w:rPr>
          <w:rFonts w:cstheme="minorHAnsi"/>
        </w:rPr>
        <w:t xml:space="preserve"> διάστιχο</w:t>
      </w:r>
      <w:r>
        <w:rPr>
          <w:rFonts w:cstheme="minorHAnsi"/>
        </w:rPr>
        <w:t xml:space="preserve"> </w:t>
      </w:r>
      <w:r w:rsidRPr="006A5777">
        <w:rPr>
          <w:rFonts w:cstheme="minorHAnsi"/>
        </w:rPr>
        <w:t xml:space="preserve">για το κείμενο και </w:t>
      </w:r>
      <w:r w:rsidRPr="0071042C">
        <w:rPr>
          <w:rFonts w:cstheme="minorHAnsi"/>
          <w:b/>
          <w:bCs/>
        </w:rPr>
        <w:t>1</w:t>
      </w:r>
      <w:r>
        <w:rPr>
          <w:rFonts w:cstheme="minorHAnsi"/>
          <w:b/>
          <w:bCs/>
        </w:rPr>
        <w:t>,2</w:t>
      </w:r>
      <w:r w:rsidRPr="006A5777">
        <w:rPr>
          <w:rFonts w:cstheme="minorHAnsi"/>
        </w:rPr>
        <w:t xml:space="preserve"> στιγμές για τις υποσημειώσεις</w:t>
      </w:r>
      <w:r>
        <w:rPr>
          <w:rFonts w:cstheme="minorHAnsi"/>
        </w:rPr>
        <w:t xml:space="preserve"> και τις βιβλιογραφικές αναφορές</w:t>
      </w:r>
    </w:p>
    <w:p w14:paraId="696C67C5" w14:textId="0DB6388A" w:rsidR="00E34832" w:rsidRPr="000F4EFA" w:rsidRDefault="00E34832" w:rsidP="00F23886">
      <w:pPr>
        <w:numPr>
          <w:ilvl w:val="0"/>
          <w:numId w:val="5"/>
        </w:numPr>
        <w:tabs>
          <w:tab w:val="clear" w:pos="720"/>
          <w:tab w:val="num" w:pos="567"/>
        </w:tabs>
        <w:spacing w:before="120" w:after="120" w:line="288" w:lineRule="auto"/>
        <w:ind w:left="567" w:hanging="567"/>
        <w:jc w:val="both"/>
        <w:rPr>
          <w:rFonts w:cstheme="minorHAnsi"/>
        </w:rPr>
      </w:pPr>
      <w:r>
        <w:rPr>
          <w:rFonts w:cstheme="minorHAnsi"/>
        </w:rPr>
        <w:t>Η αρίθμηση των σελίδων είναι συνεχής και κάτω στην εξωτερική πλευρά της σελίδα</w:t>
      </w:r>
      <w:r w:rsidR="00310887">
        <w:rPr>
          <w:rFonts w:cstheme="minorHAnsi"/>
        </w:rPr>
        <w:t>ς</w:t>
      </w:r>
      <w:r>
        <w:rPr>
          <w:rFonts w:cstheme="minorHAnsi"/>
        </w:rPr>
        <w:t xml:space="preserve"> με 10 στιγμές.</w:t>
      </w:r>
    </w:p>
    <w:p w14:paraId="7ED5D7AA" w14:textId="77777777" w:rsidR="00E34832" w:rsidRPr="006A5777" w:rsidRDefault="00E34832" w:rsidP="00F23886">
      <w:pPr>
        <w:numPr>
          <w:ilvl w:val="0"/>
          <w:numId w:val="5"/>
        </w:numPr>
        <w:tabs>
          <w:tab w:val="clear" w:pos="720"/>
          <w:tab w:val="num" w:pos="567"/>
        </w:tabs>
        <w:spacing w:before="120" w:after="120" w:line="288" w:lineRule="auto"/>
        <w:ind w:left="567" w:hanging="567"/>
        <w:jc w:val="both"/>
        <w:rPr>
          <w:rFonts w:cstheme="minorHAnsi"/>
        </w:rPr>
      </w:pPr>
      <w:r w:rsidRPr="006A5777">
        <w:rPr>
          <w:rFonts w:cstheme="minorHAnsi"/>
        </w:rPr>
        <w:t xml:space="preserve">Τίτλοι ενοτήτων πρώτου επιπέδου – τίτλοι κεφαλαίων: </w:t>
      </w:r>
      <w:r w:rsidRPr="000F4EFA">
        <w:rPr>
          <w:rFonts w:cstheme="minorHAnsi"/>
          <w:b/>
          <w:bCs/>
          <w:lang w:val="en-US"/>
        </w:rPr>
        <w:t>bold</w:t>
      </w:r>
      <w:r w:rsidRPr="006A5777">
        <w:rPr>
          <w:rFonts w:cstheme="minorHAnsi"/>
        </w:rPr>
        <w:t xml:space="preserve"> κεφαλαία </w:t>
      </w:r>
      <w:r>
        <w:rPr>
          <w:rFonts w:cstheme="minorHAnsi"/>
          <w:b/>
          <w:bCs/>
        </w:rPr>
        <w:t>14</w:t>
      </w:r>
      <w:r w:rsidRPr="006A5777">
        <w:rPr>
          <w:rFonts w:cstheme="minorHAnsi"/>
        </w:rPr>
        <w:t xml:space="preserve"> στιγμών (π.χ. </w:t>
      </w:r>
      <w:r w:rsidRPr="000F4EFA">
        <w:rPr>
          <w:rFonts w:cstheme="minorHAnsi"/>
          <w:b/>
          <w:bCs/>
        </w:rPr>
        <w:t>4. ΜΕΣΑ ΚΟΙΝΩΝΙΚΗΣ ΔΙΚΤΥΩΣΗΣ</w:t>
      </w:r>
      <w:r w:rsidRPr="006A5777">
        <w:rPr>
          <w:rFonts w:cstheme="minorHAnsi"/>
        </w:rPr>
        <w:t>)</w:t>
      </w:r>
    </w:p>
    <w:p w14:paraId="6CBF928F" w14:textId="77777777" w:rsidR="00E34832" w:rsidRPr="006A5777" w:rsidRDefault="00E34832" w:rsidP="00F23886">
      <w:pPr>
        <w:numPr>
          <w:ilvl w:val="0"/>
          <w:numId w:val="5"/>
        </w:numPr>
        <w:tabs>
          <w:tab w:val="clear" w:pos="720"/>
          <w:tab w:val="num" w:pos="567"/>
        </w:tabs>
        <w:spacing w:before="120" w:after="120" w:line="288" w:lineRule="auto"/>
        <w:ind w:left="567" w:hanging="567"/>
        <w:jc w:val="both"/>
        <w:rPr>
          <w:rFonts w:cstheme="minorHAnsi"/>
        </w:rPr>
      </w:pPr>
      <w:r w:rsidRPr="006A5777">
        <w:rPr>
          <w:rFonts w:cstheme="minorHAnsi"/>
        </w:rPr>
        <w:t xml:space="preserve"> Τίτλοι ενοτήτων δευτέρου επιπέδου: </w:t>
      </w:r>
      <w:r w:rsidRPr="000F4EFA">
        <w:rPr>
          <w:rFonts w:cstheme="minorHAnsi"/>
          <w:b/>
          <w:bCs/>
          <w:lang w:val="en-US"/>
        </w:rPr>
        <w:t>bold</w:t>
      </w:r>
      <w:r w:rsidRPr="006A5777">
        <w:rPr>
          <w:rFonts w:cstheme="minorHAnsi"/>
        </w:rPr>
        <w:t xml:space="preserve"> </w:t>
      </w:r>
      <w:r>
        <w:rPr>
          <w:rFonts w:cstheme="minorHAnsi"/>
          <w:b/>
          <w:bCs/>
        </w:rPr>
        <w:t>12</w:t>
      </w:r>
      <w:r w:rsidRPr="006A5777">
        <w:rPr>
          <w:rFonts w:cstheme="minorHAnsi"/>
        </w:rPr>
        <w:t xml:space="preserve"> στιγμών (π.χ.</w:t>
      </w:r>
      <w:r w:rsidRPr="006A5777">
        <w:rPr>
          <w:rFonts w:cstheme="minorHAnsi"/>
          <w:b/>
          <w:bCs/>
        </w:rPr>
        <w:t xml:space="preserve"> </w:t>
      </w:r>
      <w:r w:rsidRPr="000F4EFA">
        <w:rPr>
          <w:rFonts w:cstheme="minorHAnsi"/>
          <w:b/>
          <w:bCs/>
        </w:rPr>
        <w:t>4.1 Μέσα Κοινωνικής Δικτύωσης</w:t>
      </w:r>
      <w:r w:rsidRPr="006A5777">
        <w:rPr>
          <w:rFonts w:cstheme="minorHAnsi"/>
        </w:rPr>
        <w:t xml:space="preserve">) </w:t>
      </w:r>
    </w:p>
    <w:p w14:paraId="0C667742" w14:textId="77777777" w:rsidR="00E34832" w:rsidRPr="006A5777" w:rsidRDefault="00E34832" w:rsidP="00F23886">
      <w:pPr>
        <w:numPr>
          <w:ilvl w:val="0"/>
          <w:numId w:val="5"/>
        </w:numPr>
        <w:tabs>
          <w:tab w:val="clear" w:pos="720"/>
          <w:tab w:val="num" w:pos="567"/>
        </w:tabs>
        <w:spacing w:before="120" w:after="120" w:line="288" w:lineRule="auto"/>
        <w:ind w:left="567" w:hanging="567"/>
        <w:jc w:val="both"/>
        <w:rPr>
          <w:rFonts w:cstheme="minorHAnsi"/>
        </w:rPr>
      </w:pPr>
      <w:r w:rsidRPr="006A5777">
        <w:rPr>
          <w:rFonts w:cstheme="minorHAnsi"/>
        </w:rPr>
        <w:t xml:space="preserve">Τίτλοι ενοτήτων τρίτου επιπέδου: </w:t>
      </w:r>
      <w:r w:rsidRPr="000F4EFA">
        <w:rPr>
          <w:rFonts w:cstheme="minorHAnsi"/>
          <w:b/>
          <w:bCs/>
          <w:lang w:val="en-US"/>
        </w:rPr>
        <w:t>bold</w:t>
      </w:r>
      <w:r w:rsidRPr="000F4EFA">
        <w:rPr>
          <w:rFonts w:cstheme="minorHAnsi"/>
          <w:b/>
          <w:bCs/>
        </w:rPr>
        <w:t xml:space="preserve"> </w:t>
      </w:r>
      <w:r w:rsidRPr="000F4EFA">
        <w:rPr>
          <w:rFonts w:cstheme="minorHAnsi"/>
          <w:b/>
          <w:bCs/>
          <w:lang w:val="en-US"/>
        </w:rPr>
        <w:t>italics</w:t>
      </w:r>
      <w:r w:rsidRPr="000F4EFA">
        <w:rPr>
          <w:rFonts w:cstheme="minorHAnsi"/>
          <w:b/>
          <w:bCs/>
        </w:rPr>
        <w:t xml:space="preserve"> 1</w:t>
      </w:r>
      <w:r>
        <w:rPr>
          <w:rFonts w:cstheme="minorHAnsi"/>
          <w:b/>
          <w:bCs/>
        </w:rPr>
        <w:t>2</w:t>
      </w:r>
      <w:r w:rsidRPr="006A5777">
        <w:rPr>
          <w:rFonts w:cstheme="minorHAnsi"/>
        </w:rPr>
        <w:t xml:space="preserve"> στιγμών (π.χ. </w:t>
      </w:r>
      <w:r w:rsidRPr="006A5777">
        <w:rPr>
          <w:rFonts w:cstheme="minorHAnsi"/>
          <w:b/>
          <w:bCs/>
          <w:i/>
          <w:iCs/>
        </w:rPr>
        <w:t>4.1.2 Μέσα Κοινωνικής Δικτύωσης</w:t>
      </w:r>
      <w:r w:rsidRPr="006A5777">
        <w:rPr>
          <w:rFonts w:cstheme="minorHAnsi"/>
        </w:rPr>
        <w:t xml:space="preserve">) </w:t>
      </w:r>
    </w:p>
    <w:p w14:paraId="51F9C377" w14:textId="77777777" w:rsidR="00E34832" w:rsidRPr="006A5777" w:rsidRDefault="00E34832" w:rsidP="00F23886">
      <w:pPr>
        <w:numPr>
          <w:ilvl w:val="0"/>
          <w:numId w:val="5"/>
        </w:numPr>
        <w:tabs>
          <w:tab w:val="clear" w:pos="720"/>
          <w:tab w:val="num" w:pos="567"/>
        </w:tabs>
        <w:spacing w:before="120" w:after="120" w:line="288" w:lineRule="auto"/>
        <w:ind w:left="567" w:hanging="567"/>
        <w:jc w:val="both"/>
        <w:rPr>
          <w:rFonts w:cstheme="minorHAnsi"/>
        </w:rPr>
      </w:pPr>
      <w:r w:rsidRPr="006A5777">
        <w:rPr>
          <w:rFonts w:cstheme="minorHAnsi"/>
        </w:rPr>
        <w:t xml:space="preserve">Λεζάντες σε γραφικά, πίνακες κ.λπ.: </w:t>
      </w:r>
      <w:r w:rsidRPr="000F4EFA">
        <w:rPr>
          <w:rFonts w:cstheme="minorHAnsi"/>
          <w:b/>
          <w:bCs/>
          <w:lang w:val="en-US"/>
        </w:rPr>
        <w:t>Bold</w:t>
      </w:r>
      <w:r w:rsidRPr="000F4EFA">
        <w:rPr>
          <w:rFonts w:cstheme="minorHAnsi"/>
          <w:b/>
          <w:bCs/>
        </w:rPr>
        <w:t xml:space="preserve"> </w:t>
      </w:r>
      <w:r w:rsidRPr="000F4EFA">
        <w:rPr>
          <w:rFonts w:cstheme="minorHAnsi"/>
          <w:b/>
          <w:bCs/>
          <w:lang w:val="en-US"/>
        </w:rPr>
        <w:t>italics</w:t>
      </w:r>
      <w:r w:rsidRPr="000F4EFA">
        <w:rPr>
          <w:rFonts w:cstheme="minorHAnsi"/>
          <w:b/>
          <w:bCs/>
        </w:rPr>
        <w:t xml:space="preserve"> 1</w:t>
      </w:r>
      <w:r>
        <w:rPr>
          <w:rFonts w:cstheme="minorHAnsi"/>
          <w:b/>
          <w:bCs/>
        </w:rPr>
        <w:t>1</w:t>
      </w:r>
      <w:r w:rsidRPr="006A5777">
        <w:rPr>
          <w:rFonts w:cstheme="minorHAnsi"/>
        </w:rPr>
        <w:t xml:space="preserve"> στιγμών, κεντραρισμένα, με συνεχή αρίθμηση σε όλη την εργασία (</w:t>
      </w:r>
      <w:r w:rsidRPr="006A5777">
        <w:rPr>
          <w:rFonts w:cstheme="minorHAnsi"/>
          <w:b/>
          <w:bCs/>
          <w:i/>
          <w:iCs/>
          <w:sz w:val="20"/>
          <w:szCs w:val="20"/>
        </w:rPr>
        <w:t>Πίνακας 1: Μέσα Κοινωνικής Δικτύωσης</w:t>
      </w:r>
      <w:r w:rsidRPr="006A5777">
        <w:rPr>
          <w:rFonts w:cstheme="minorHAnsi"/>
        </w:rPr>
        <w:t>, Πίνακας 2, …, Σχήμα 1, Σχήμα 2, Σχήμα 3, …)</w:t>
      </w:r>
    </w:p>
    <w:p w14:paraId="75CC97AD" w14:textId="77777777" w:rsidR="00E34832" w:rsidRPr="007D6EA2" w:rsidRDefault="00E34832" w:rsidP="00E34832">
      <w:pPr>
        <w:spacing w:before="120" w:after="120" w:line="288" w:lineRule="auto"/>
        <w:jc w:val="both"/>
        <w:rPr>
          <w:rFonts w:cstheme="minorHAnsi"/>
        </w:rPr>
      </w:pPr>
      <w:r>
        <w:rPr>
          <w:rFonts w:cstheme="minorHAnsi"/>
        </w:rPr>
        <w:t>Οι</w:t>
      </w:r>
      <w:r w:rsidRPr="006A5777">
        <w:rPr>
          <w:rFonts w:cstheme="minorHAnsi"/>
        </w:rPr>
        <w:t xml:space="preserve"> παραπομπ</w:t>
      </w:r>
      <w:r>
        <w:rPr>
          <w:rFonts w:cstheme="minorHAnsi"/>
        </w:rPr>
        <w:t>ές</w:t>
      </w:r>
      <w:r w:rsidRPr="006A5777">
        <w:rPr>
          <w:rFonts w:cstheme="minorHAnsi"/>
        </w:rPr>
        <w:t xml:space="preserve"> και </w:t>
      </w:r>
      <w:r>
        <w:rPr>
          <w:rFonts w:cstheme="minorHAnsi"/>
        </w:rPr>
        <w:t>οι βιβλιογραφικές αναφορές</w:t>
      </w:r>
      <w:r w:rsidRPr="006A5777">
        <w:rPr>
          <w:rFonts w:cstheme="minorHAnsi"/>
        </w:rPr>
        <w:t xml:space="preserve"> </w:t>
      </w:r>
      <w:r>
        <w:rPr>
          <w:rFonts w:cstheme="minorHAnsi"/>
        </w:rPr>
        <w:t>πρέπει να ακολουθούν</w:t>
      </w:r>
      <w:r w:rsidRPr="006A5777">
        <w:rPr>
          <w:rFonts w:cstheme="minorHAnsi"/>
        </w:rPr>
        <w:t xml:space="preserve"> το πρότυπο </w:t>
      </w:r>
      <w:r>
        <w:rPr>
          <w:rFonts w:cstheme="minorHAnsi"/>
          <w:lang w:val="en-GB"/>
        </w:rPr>
        <w:t>APA</w:t>
      </w:r>
      <w:r w:rsidRPr="007D6EA2">
        <w:rPr>
          <w:rFonts w:cstheme="minorHAnsi"/>
        </w:rPr>
        <w:t>.</w:t>
      </w:r>
    </w:p>
    <w:p w14:paraId="44E3B3D2" w14:textId="63ABF1B9" w:rsidR="00E34832" w:rsidRPr="007D6EA2" w:rsidRDefault="00E34832" w:rsidP="00E34832">
      <w:pPr>
        <w:spacing w:before="120" w:after="120" w:line="288" w:lineRule="auto"/>
        <w:jc w:val="both"/>
        <w:rPr>
          <w:rFonts w:cstheme="minorHAnsi"/>
        </w:rPr>
      </w:pPr>
      <w:r w:rsidRPr="006A5777">
        <w:rPr>
          <w:rFonts w:cstheme="minorHAnsi"/>
        </w:rPr>
        <w:lastRenderedPageBreak/>
        <w:t xml:space="preserve">Το κείμενο </w:t>
      </w:r>
      <w:r>
        <w:rPr>
          <w:rFonts w:cstheme="minorHAnsi"/>
        </w:rPr>
        <w:t>της</w:t>
      </w:r>
      <w:r w:rsidRPr="006A5777">
        <w:rPr>
          <w:rFonts w:cstheme="minorHAnsi"/>
        </w:rPr>
        <w:t xml:space="preserve"> διπλωματικής εργασίας πρέπει να υποβληθεί ηλεκτρονικά (μορφή </w:t>
      </w:r>
      <w:r w:rsidR="00D60A3E">
        <w:rPr>
          <w:rFonts w:cstheme="minorHAnsi"/>
          <w:lang w:val="en-GB"/>
        </w:rPr>
        <w:t>docx</w:t>
      </w:r>
      <w:r w:rsidR="00D60A3E" w:rsidRPr="007A6DEC">
        <w:rPr>
          <w:rFonts w:cstheme="minorHAnsi"/>
        </w:rPr>
        <w:t xml:space="preserve"> </w:t>
      </w:r>
      <w:r>
        <w:rPr>
          <w:rFonts w:cstheme="minorHAnsi"/>
        </w:rPr>
        <w:t xml:space="preserve">και </w:t>
      </w:r>
      <w:r w:rsidRPr="006A5777">
        <w:rPr>
          <w:rFonts w:cstheme="minorHAnsi"/>
          <w:lang w:val="en-US"/>
        </w:rPr>
        <w:t>pdf</w:t>
      </w:r>
      <w:r w:rsidRPr="006A5777">
        <w:rPr>
          <w:rFonts w:cstheme="minorHAnsi"/>
        </w:rPr>
        <w:t>)</w:t>
      </w:r>
      <w:r w:rsidRPr="007D6EA2">
        <w:rPr>
          <w:rFonts w:cstheme="minorHAnsi"/>
        </w:rPr>
        <w:t>.</w:t>
      </w:r>
    </w:p>
    <w:p w14:paraId="6E764F63" w14:textId="56653ADF" w:rsidR="00E34832" w:rsidRPr="0055625C" w:rsidRDefault="00E34832" w:rsidP="00E34832">
      <w:pPr>
        <w:spacing w:before="120" w:after="120" w:line="288" w:lineRule="auto"/>
        <w:jc w:val="both"/>
        <w:rPr>
          <w:rFonts w:cstheme="minorHAnsi"/>
        </w:rPr>
      </w:pPr>
      <w:r w:rsidRPr="006A5777">
        <w:rPr>
          <w:rFonts w:cstheme="minorHAnsi"/>
        </w:rPr>
        <w:t>Κατά τα συνήθη, το κείμενο θα ελεγχθεί για θέματα λογοκλοπής (</w:t>
      </w:r>
      <w:r w:rsidRPr="006A5777">
        <w:rPr>
          <w:rFonts w:cstheme="minorHAnsi"/>
          <w:lang w:val="en-US"/>
        </w:rPr>
        <w:t>plagiarism</w:t>
      </w:r>
      <w:r w:rsidRPr="006A5777">
        <w:rPr>
          <w:rFonts w:cstheme="minorHAnsi"/>
        </w:rPr>
        <w:t>) με</w:t>
      </w:r>
      <w:r w:rsidR="0055625C">
        <w:rPr>
          <w:rFonts w:cstheme="minorHAnsi"/>
        </w:rPr>
        <w:t xml:space="preserve"> τη</w:t>
      </w:r>
      <w:r w:rsidRPr="006A5777">
        <w:rPr>
          <w:rFonts w:cstheme="minorHAnsi"/>
        </w:rPr>
        <w:t xml:space="preserve"> χρήση του λογισμικού </w:t>
      </w:r>
      <w:r w:rsidRPr="006A5777">
        <w:rPr>
          <w:rFonts w:cstheme="minorHAnsi"/>
          <w:lang w:val="en-US"/>
        </w:rPr>
        <w:t>Turnitin</w:t>
      </w:r>
      <w:r w:rsidRPr="006A5777">
        <w:rPr>
          <w:rFonts w:cstheme="minorHAnsi"/>
        </w:rPr>
        <w:t xml:space="preserve"> που αξιοποιεί το Παν</w:t>
      </w:r>
      <w:r w:rsidR="00D60A3E">
        <w:rPr>
          <w:rFonts w:cstheme="minorHAnsi"/>
        </w:rPr>
        <w:t>επιστήμιο</w:t>
      </w:r>
      <w:r w:rsidRPr="006A5777">
        <w:rPr>
          <w:rFonts w:cstheme="minorHAnsi"/>
        </w:rPr>
        <w:t xml:space="preserve"> Πειραιώς</w:t>
      </w:r>
    </w:p>
    <w:p w14:paraId="4BD06979" w14:textId="2F4FA728" w:rsidR="00E34832" w:rsidRPr="006A5777" w:rsidRDefault="00E34832" w:rsidP="00E34832">
      <w:pPr>
        <w:spacing w:before="120" w:after="120" w:line="288" w:lineRule="auto"/>
        <w:jc w:val="both"/>
        <w:rPr>
          <w:rFonts w:cstheme="minorHAnsi"/>
        </w:rPr>
      </w:pPr>
      <w:r w:rsidRPr="006A5777">
        <w:rPr>
          <w:rFonts w:cstheme="minorHAnsi"/>
        </w:rPr>
        <w:t xml:space="preserve">Το ηλεκτρονικό αντίγραφο </w:t>
      </w:r>
      <w:r>
        <w:rPr>
          <w:rFonts w:cstheme="minorHAnsi"/>
        </w:rPr>
        <w:t>της</w:t>
      </w:r>
      <w:r w:rsidRPr="006A5777">
        <w:rPr>
          <w:rFonts w:cstheme="minorHAnsi"/>
        </w:rPr>
        <w:t xml:space="preserve"> τελικής μορφής </w:t>
      </w:r>
      <w:r>
        <w:rPr>
          <w:rFonts w:cstheme="minorHAnsi"/>
        </w:rPr>
        <w:t>της</w:t>
      </w:r>
      <w:r w:rsidRPr="006A5777">
        <w:rPr>
          <w:rFonts w:cstheme="minorHAnsi"/>
        </w:rPr>
        <w:t xml:space="preserve"> </w:t>
      </w:r>
      <w:r>
        <w:rPr>
          <w:rFonts w:cstheme="minorHAnsi"/>
        </w:rPr>
        <w:t>μεταπτυχιακής</w:t>
      </w:r>
      <w:r w:rsidRPr="007D6EA2">
        <w:rPr>
          <w:rFonts w:cstheme="minorHAnsi"/>
        </w:rPr>
        <w:t xml:space="preserve"> </w:t>
      </w:r>
      <w:r w:rsidRPr="006A5777">
        <w:rPr>
          <w:rFonts w:cstheme="minorHAnsi"/>
        </w:rPr>
        <w:t xml:space="preserve">διπλωματικής εργασίας, μετά την παρουσίαση και επιτυχή εξέταση, θα </w:t>
      </w:r>
      <w:r w:rsidR="00D60A3E">
        <w:rPr>
          <w:rFonts w:cstheme="minorHAnsi"/>
        </w:rPr>
        <w:t>αναρτηθεί</w:t>
      </w:r>
      <w:r w:rsidR="00D60A3E" w:rsidRPr="006A5777">
        <w:rPr>
          <w:rFonts w:cstheme="minorHAnsi"/>
        </w:rPr>
        <w:t xml:space="preserve"> </w:t>
      </w:r>
      <w:r w:rsidRPr="006A5777">
        <w:rPr>
          <w:rFonts w:cstheme="minorHAnsi"/>
        </w:rPr>
        <w:t>από το</w:t>
      </w:r>
      <w:r>
        <w:rPr>
          <w:rFonts w:cstheme="minorHAnsi"/>
        </w:rPr>
        <w:t>ν/την</w:t>
      </w:r>
      <w:r w:rsidRPr="006A5777">
        <w:rPr>
          <w:rFonts w:cstheme="minorHAnsi"/>
        </w:rPr>
        <w:t xml:space="preserve"> φοιτητή</w:t>
      </w:r>
      <w:r>
        <w:rPr>
          <w:rFonts w:cstheme="minorHAnsi"/>
        </w:rPr>
        <w:t>/</w:t>
      </w:r>
      <w:proofErr w:type="spellStart"/>
      <w:r>
        <w:rPr>
          <w:rFonts w:cstheme="minorHAnsi"/>
        </w:rPr>
        <w:t>τρια</w:t>
      </w:r>
      <w:proofErr w:type="spellEnd"/>
      <w:r>
        <w:rPr>
          <w:rFonts w:cstheme="minorHAnsi"/>
        </w:rPr>
        <w:t xml:space="preserve"> στο </w:t>
      </w:r>
      <w:r>
        <w:t>Ιδρυματικό Αποθετήριο</w:t>
      </w:r>
      <w:r w:rsidRPr="006A5777">
        <w:rPr>
          <w:rFonts w:cstheme="minorHAnsi"/>
        </w:rPr>
        <w:t xml:space="preserve"> </w:t>
      </w:r>
      <w:r>
        <w:rPr>
          <w:rFonts w:cstheme="minorHAnsi"/>
        </w:rPr>
        <w:t xml:space="preserve">ΔΙΩΝΗ </w:t>
      </w:r>
      <w:r w:rsidRPr="006A5777">
        <w:rPr>
          <w:rFonts w:cstheme="minorHAnsi"/>
        </w:rPr>
        <w:t>(</w:t>
      </w:r>
      <w:hyperlink r:id="rId8" w:history="1">
        <w:r w:rsidRPr="006A5777">
          <w:rPr>
            <w:rStyle w:val="Hyperlink"/>
            <w:rFonts w:cstheme="minorHAnsi"/>
          </w:rPr>
          <w:t>https://dione.lib.unipi.gr/</w:t>
        </w:r>
      </w:hyperlink>
      <w:r w:rsidRPr="006A5777">
        <w:rPr>
          <w:rFonts w:cstheme="minorHAnsi"/>
        </w:rPr>
        <w:t>)</w:t>
      </w:r>
    </w:p>
    <w:p w14:paraId="156B1F00" w14:textId="77777777" w:rsidR="00E34832" w:rsidRPr="006A5777" w:rsidRDefault="00E34832" w:rsidP="00E34832">
      <w:pPr>
        <w:spacing w:before="120" w:after="120" w:line="288" w:lineRule="auto"/>
        <w:jc w:val="both"/>
        <w:rPr>
          <w:rFonts w:cstheme="minorHAnsi"/>
        </w:rPr>
      </w:pPr>
      <w:r w:rsidRPr="006A5777">
        <w:rPr>
          <w:rFonts w:cstheme="minorHAnsi"/>
          <w:lang w:val="en-US"/>
        </w:rPr>
        <w:t> </w:t>
      </w:r>
      <w:r w:rsidRPr="006A5777">
        <w:rPr>
          <w:rFonts w:cstheme="minorHAnsi"/>
          <w:i/>
          <w:iCs/>
        </w:rPr>
        <w:t xml:space="preserve">Ακολουθεί τυποποιημένο εξώφυλλο </w:t>
      </w:r>
      <w:r>
        <w:rPr>
          <w:rFonts w:cstheme="minorHAnsi"/>
          <w:i/>
          <w:iCs/>
        </w:rPr>
        <w:t>και υπεύθυνη δήλωση</w:t>
      </w:r>
      <w:r w:rsidRPr="006A5777">
        <w:rPr>
          <w:rFonts w:cstheme="minorHAnsi"/>
          <w:i/>
          <w:iCs/>
        </w:rPr>
        <w:br w:type="page"/>
      </w:r>
    </w:p>
    <w:p w14:paraId="499106E3" w14:textId="77777777" w:rsidR="00E34832" w:rsidRPr="006A5777" w:rsidRDefault="00E34832" w:rsidP="00E34832">
      <w:pPr>
        <w:rPr>
          <w:rFonts w:cstheme="minorHAnsi"/>
          <w:i/>
          <w:iCs/>
        </w:rPr>
      </w:pPr>
    </w:p>
    <w:p w14:paraId="5BC1FBAB" w14:textId="77777777" w:rsidR="00E34832" w:rsidRPr="006A5777" w:rsidRDefault="00E34832" w:rsidP="00E34832">
      <w:pPr>
        <w:pStyle w:val="Standard"/>
        <w:jc w:val="center"/>
        <w:rPr>
          <w:rFonts w:asciiTheme="minorHAnsi" w:hAnsiTheme="minorHAnsi" w:cstheme="minorHAnsi"/>
          <w:b/>
          <w:sz w:val="24"/>
          <w:lang w:val="el-GR"/>
        </w:rPr>
      </w:pPr>
      <w:r w:rsidRPr="006A5777">
        <w:rPr>
          <w:rFonts w:asciiTheme="minorHAnsi" w:hAnsiTheme="minorHAnsi" w:cstheme="minorHAnsi"/>
          <w:b/>
          <w:noProof/>
          <w:sz w:val="24"/>
          <w:lang w:val="el-GR" w:eastAsia="el-GR"/>
        </w:rPr>
        <w:drawing>
          <wp:inline distT="0" distB="0" distL="0" distR="0" wp14:anchorId="50D2614D" wp14:editId="31EBA861">
            <wp:extent cx="786765" cy="939165"/>
            <wp:effectExtent l="0" t="0" r="0" b="0"/>
            <wp:docPr id="5" name="Εικόνα 3" descr="Εικόνα που περιέχει κείμενο, υπογραφ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 υπογραφή&#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765" cy="939165"/>
                    </a:xfrm>
                    <a:prstGeom prst="rect">
                      <a:avLst/>
                    </a:prstGeom>
                    <a:noFill/>
                  </pic:spPr>
                </pic:pic>
              </a:graphicData>
            </a:graphic>
          </wp:inline>
        </w:drawing>
      </w:r>
    </w:p>
    <w:p w14:paraId="3BE0BAB8" w14:textId="77777777" w:rsidR="00E34832" w:rsidRPr="00B22E54" w:rsidRDefault="00E34832" w:rsidP="00E34832">
      <w:pPr>
        <w:pStyle w:val="Standard"/>
        <w:spacing w:line="360" w:lineRule="auto"/>
        <w:jc w:val="center"/>
        <w:rPr>
          <w:rFonts w:ascii="Candara" w:hAnsi="Candara" w:cstheme="minorHAnsi"/>
          <w:bCs/>
          <w:sz w:val="24"/>
          <w:szCs w:val="24"/>
          <w:lang w:val="el-GR"/>
        </w:rPr>
      </w:pPr>
      <w:r w:rsidRPr="00B22E54">
        <w:rPr>
          <w:rFonts w:ascii="Candara" w:hAnsi="Candara" w:cstheme="minorHAnsi"/>
          <w:bCs/>
          <w:sz w:val="24"/>
          <w:szCs w:val="24"/>
          <w:lang w:val="el-GR"/>
        </w:rPr>
        <w:t>ΠΑΝΕΠΙΣΤΗΜΙΟ ΠΕΙΡΑΙΩΣ</w:t>
      </w:r>
    </w:p>
    <w:p w14:paraId="3767F864" w14:textId="77777777" w:rsidR="00E34832" w:rsidRPr="00B22E54" w:rsidRDefault="00E34832" w:rsidP="00E34832">
      <w:pPr>
        <w:pStyle w:val="Standard"/>
        <w:spacing w:line="360" w:lineRule="auto"/>
        <w:jc w:val="center"/>
        <w:rPr>
          <w:rFonts w:ascii="Candara" w:hAnsi="Candara" w:cstheme="minorHAnsi"/>
          <w:bCs/>
          <w:sz w:val="24"/>
          <w:szCs w:val="24"/>
          <w:lang w:val="el-GR"/>
        </w:rPr>
      </w:pPr>
      <w:r w:rsidRPr="00B22E54">
        <w:rPr>
          <w:rFonts w:ascii="Candara" w:hAnsi="Candara" w:cstheme="minorHAnsi"/>
          <w:bCs/>
          <w:sz w:val="24"/>
          <w:szCs w:val="24"/>
          <w:lang w:val="el-GR"/>
        </w:rPr>
        <w:t>ΤΜΗΜΑ ΨΗΦΙΑΚΩΝ ΣΥΣΤΗΜΑΤΩΝ</w:t>
      </w:r>
    </w:p>
    <w:p w14:paraId="2AB0DC1C" w14:textId="77777777" w:rsidR="00E34832" w:rsidRPr="00B22E54" w:rsidRDefault="00E34832" w:rsidP="00E34832">
      <w:pPr>
        <w:pStyle w:val="Standard"/>
        <w:spacing w:line="360" w:lineRule="auto"/>
        <w:jc w:val="center"/>
        <w:rPr>
          <w:rFonts w:ascii="Candara" w:hAnsi="Candara" w:cstheme="minorHAnsi"/>
          <w:b/>
          <w:bCs/>
          <w:sz w:val="24"/>
          <w:szCs w:val="24"/>
          <w:lang w:val="el-GR"/>
        </w:rPr>
      </w:pPr>
      <w:r w:rsidRPr="00B22E54">
        <w:rPr>
          <w:rFonts w:ascii="Candara" w:hAnsi="Candara" w:cstheme="minorHAnsi"/>
          <w:b/>
          <w:bCs/>
          <w:sz w:val="24"/>
          <w:szCs w:val="24"/>
          <w:lang w:val="el-GR"/>
        </w:rPr>
        <w:t xml:space="preserve">Πρόγραμμα Μεταπτυχιακών Σπουδών </w:t>
      </w:r>
    </w:p>
    <w:p w14:paraId="5DF8F875" w14:textId="77777777" w:rsidR="00E34832" w:rsidRPr="00B22E54" w:rsidRDefault="00E34832" w:rsidP="00E34832">
      <w:pPr>
        <w:pStyle w:val="Standard"/>
        <w:spacing w:line="360" w:lineRule="auto"/>
        <w:jc w:val="center"/>
        <w:rPr>
          <w:rFonts w:ascii="Candara" w:hAnsi="Candara" w:cstheme="minorHAnsi"/>
          <w:b/>
          <w:bCs/>
          <w:sz w:val="24"/>
          <w:szCs w:val="24"/>
          <w:lang w:val="el-GR"/>
        </w:rPr>
      </w:pPr>
      <w:r w:rsidRPr="00B22E54">
        <w:rPr>
          <w:rFonts w:ascii="Candara" w:hAnsi="Candara" w:cstheme="minorHAnsi"/>
          <w:b/>
          <w:bCs/>
          <w:sz w:val="24"/>
          <w:szCs w:val="24"/>
          <w:lang w:val="el-GR"/>
        </w:rPr>
        <w:t>«Ηλεκτρονική Μάθηση.»</w:t>
      </w:r>
    </w:p>
    <w:p w14:paraId="33609BFD" w14:textId="77777777" w:rsidR="00E34832" w:rsidRPr="00B22E54" w:rsidRDefault="00E34832" w:rsidP="00E34832">
      <w:pPr>
        <w:pStyle w:val="Standard"/>
        <w:spacing w:line="360" w:lineRule="auto"/>
        <w:jc w:val="center"/>
        <w:rPr>
          <w:rFonts w:ascii="Candara" w:hAnsi="Candara" w:cstheme="minorHAnsi"/>
          <w:sz w:val="24"/>
          <w:szCs w:val="24"/>
          <w:lang w:val="el-GR"/>
        </w:rPr>
      </w:pPr>
      <w:r w:rsidRPr="00B22E54">
        <w:rPr>
          <w:rFonts w:ascii="Candara" w:hAnsi="Candara" w:cstheme="minorHAnsi"/>
          <w:sz w:val="24"/>
          <w:szCs w:val="24"/>
          <w:lang w:val="el-GR"/>
        </w:rPr>
        <w:t>Ακαδημαϊκό έτος 20…..-20……….</w:t>
      </w:r>
    </w:p>
    <w:p w14:paraId="1C4CF993" w14:textId="77777777" w:rsidR="00E34832" w:rsidRPr="00B22E54" w:rsidRDefault="00E34832" w:rsidP="00E34832">
      <w:pPr>
        <w:pStyle w:val="Standard"/>
        <w:jc w:val="both"/>
        <w:rPr>
          <w:rFonts w:ascii="Candara" w:hAnsi="Candara" w:cstheme="minorHAnsi"/>
          <w:sz w:val="24"/>
          <w:lang w:val="el-GR"/>
        </w:rPr>
      </w:pPr>
    </w:p>
    <w:p w14:paraId="500F4CE0" w14:textId="77777777" w:rsidR="00E34832" w:rsidRPr="00B22E54" w:rsidRDefault="00E34832" w:rsidP="00E34832">
      <w:pPr>
        <w:pStyle w:val="Standard"/>
        <w:jc w:val="both"/>
        <w:rPr>
          <w:rFonts w:ascii="Candara" w:hAnsi="Candara" w:cstheme="minorHAnsi"/>
          <w:sz w:val="24"/>
          <w:lang w:val="el-GR"/>
        </w:rPr>
      </w:pPr>
    </w:p>
    <w:p w14:paraId="76050A5C" w14:textId="77777777" w:rsidR="00E34832" w:rsidRPr="00B22E54" w:rsidRDefault="00E34832" w:rsidP="00E34832">
      <w:pPr>
        <w:pStyle w:val="Standard"/>
        <w:jc w:val="both"/>
        <w:rPr>
          <w:rFonts w:ascii="Candara" w:hAnsi="Candara" w:cstheme="minorHAnsi"/>
          <w:sz w:val="22"/>
          <w:szCs w:val="22"/>
          <w:lang w:val="el-GR"/>
        </w:rPr>
      </w:pPr>
    </w:p>
    <w:p w14:paraId="3A6B5539" w14:textId="77777777" w:rsidR="00E34832" w:rsidRPr="00B22E54" w:rsidRDefault="00E34832" w:rsidP="00E34832">
      <w:pPr>
        <w:pStyle w:val="Standard"/>
        <w:spacing w:line="360" w:lineRule="auto"/>
        <w:jc w:val="center"/>
        <w:rPr>
          <w:rFonts w:ascii="Candara" w:hAnsi="Candara" w:cstheme="minorHAnsi"/>
          <w:sz w:val="24"/>
          <w:szCs w:val="24"/>
          <w:lang w:val="el-GR"/>
        </w:rPr>
      </w:pPr>
      <w:r w:rsidRPr="00B22E54">
        <w:rPr>
          <w:rFonts w:ascii="Candara" w:hAnsi="Candara" w:cstheme="minorHAnsi"/>
          <w:b/>
          <w:sz w:val="24"/>
          <w:szCs w:val="24"/>
          <w:lang w:val="el-GR"/>
        </w:rPr>
        <w:t>ΜΕΤΑΠΤΥΧΙΑΚΗ ΔΙΠΛΩΜΑΤΙΚΗ ΕΡΓΑΣΙΑ</w:t>
      </w:r>
    </w:p>
    <w:p w14:paraId="42B13177" w14:textId="77777777" w:rsidR="00E34832" w:rsidRPr="00B22E54" w:rsidRDefault="00E34832" w:rsidP="00E34832">
      <w:pPr>
        <w:pStyle w:val="Standard"/>
        <w:spacing w:line="360" w:lineRule="auto"/>
        <w:jc w:val="center"/>
        <w:rPr>
          <w:rFonts w:ascii="Candara" w:hAnsi="Candara" w:cstheme="minorHAnsi"/>
          <w:sz w:val="24"/>
          <w:szCs w:val="24"/>
          <w:lang w:val="el-GR"/>
        </w:rPr>
      </w:pPr>
      <w:r w:rsidRPr="00B22E54">
        <w:rPr>
          <w:rFonts w:ascii="Candara" w:hAnsi="Candara" w:cstheme="minorHAnsi"/>
          <w:b/>
          <w:sz w:val="24"/>
          <w:szCs w:val="24"/>
          <w:lang w:val="el-GR"/>
        </w:rPr>
        <w:t>του/της [Όνομα Επώνυμο]</w:t>
      </w:r>
      <w:r w:rsidRPr="00B22E54">
        <w:rPr>
          <w:rFonts w:ascii="Candara" w:hAnsi="Candara" w:cstheme="minorHAnsi"/>
          <w:sz w:val="24"/>
          <w:szCs w:val="24"/>
          <w:lang w:val="el-GR"/>
        </w:rPr>
        <w:t xml:space="preserve"> (</w:t>
      </w:r>
      <w:r w:rsidRPr="00B22E54">
        <w:rPr>
          <w:rFonts w:ascii="Candara" w:hAnsi="Candara" w:cstheme="minorHAnsi"/>
          <w:b/>
          <w:sz w:val="24"/>
          <w:szCs w:val="24"/>
          <w:lang w:val="el-GR"/>
        </w:rPr>
        <w:t>Α.Μ.: …….)</w:t>
      </w:r>
    </w:p>
    <w:p w14:paraId="22C38031" w14:textId="77777777" w:rsidR="00E34832" w:rsidRPr="00B22E54" w:rsidRDefault="00E34832" w:rsidP="00E34832">
      <w:pPr>
        <w:pStyle w:val="Standard"/>
        <w:rPr>
          <w:rFonts w:ascii="Candara" w:hAnsi="Candara" w:cstheme="minorHAnsi"/>
          <w:b/>
          <w:sz w:val="24"/>
          <w:szCs w:val="24"/>
          <w:lang w:val="el-GR"/>
        </w:rPr>
      </w:pPr>
    </w:p>
    <w:p w14:paraId="4119A919" w14:textId="77777777" w:rsidR="00E34832" w:rsidRPr="00B22E54" w:rsidRDefault="00E34832" w:rsidP="00E34832">
      <w:pPr>
        <w:pStyle w:val="Standard"/>
        <w:rPr>
          <w:rFonts w:ascii="Candara" w:hAnsi="Candara" w:cstheme="minorHAnsi"/>
          <w:b/>
          <w:sz w:val="24"/>
          <w:szCs w:val="24"/>
          <w:lang w:val="el-GR"/>
        </w:rPr>
      </w:pPr>
      <w:r w:rsidRPr="00B22E54">
        <w:rPr>
          <w:rFonts w:ascii="Candara" w:hAnsi="Candara" w:cstheme="minorHAnsi"/>
          <w:b/>
          <w:sz w:val="24"/>
          <w:szCs w:val="24"/>
          <w:lang w:val="el-GR"/>
        </w:rPr>
        <w:t xml:space="preserve"> </w:t>
      </w:r>
    </w:p>
    <w:p w14:paraId="107900FF" w14:textId="77777777" w:rsidR="00E34832" w:rsidRPr="00B22E54" w:rsidRDefault="00E34832" w:rsidP="00E34832">
      <w:pPr>
        <w:pStyle w:val="Standard"/>
        <w:rPr>
          <w:rFonts w:ascii="Candara" w:hAnsi="Candara" w:cstheme="minorHAnsi"/>
          <w:b/>
          <w:sz w:val="24"/>
          <w:szCs w:val="24"/>
          <w:lang w:val="el-GR"/>
        </w:rPr>
      </w:pPr>
    </w:p>
    <w:p w14:paraId="0D27F31B" w14:textId="77777777" w:rsidR="00E34832" w:rsidRPr="00B22E54" w:rsidRDefault="00E34832" w:rsidP="00E34832">
      <w:pPr>
        <w:pStyle w:val="Standard"/>
        <w:rPr>
          <w:rFonts w:ascii="Candara" w:hAnsi="Candara" w:cstheme="minorHAnsi"/>
          <w:b/>
          <w:sz w:val="24"/>
          <w:szCs w:val="24"/>
          <w:lang w:val="el-GR"/>
        </w:rPr>
      </w:pPr>
    </w:p>
    <w:p w14:paraId="50A61CB0" w14:textId="77777777" w:rsidR="00E34832" w:rsidRPr="00B22E54" w:rsidRDefault="00E34832" w:rsidP="00E34832">
      <w:pPr>
        <w:pStyle w:val="Standard"/>
        <w:spacing w:line="360" w:lineRule="auto"/>
        <w:jc w:val="center"/>
        <w:rPr>
          <w:rFonts w:ascii="Candara" w:hAnsi="Candara" w:cstheme="minorHAnsi"/>
          <w:b/>
          <w:sz w:val="24"/>
          <w:szCs w:val="24"/>
          <w:lang w:val="el-GR"/>
        </w:rPr>
      </w:pPr>
      <w:r w:rsidRPr="00B22E54">
        <w:rPr>
          <w:rFonts w:ascii="Candara" w:hAnsi="Candara" w:cstheme="minorHAnsi"/>
          <w:b/>
          <w:sz w:val="24"/>
          <w:szCs w:val="24"/>
          <w:lang w:val="el-GR"/>
        </w:rPr>
        <w:t xml:space="preserve">[Τίτλος στα ελληνικά </w:t>
      </w:r>
      <w:r w:rsidRPr="00B22E54">
        <w:rPr>
          <w:rFonts w:ascii="Candara" w:hAnsi="Candara" w:cstheme="minorHAnsi"/>
          <w:b/>
          <w:sz w:val="24"/>
          <w:szCs w:val="24"/>
          <w:lang w:val="en-US"/>
        </w:rPr>
        <w:t>BOLD</w:t>
      </w:r>
      <w:r w:rsidRPr="00B22E54">
        <w:rPr>
          <w:rFonts w:ascii="Candara" w:hAnsi="Candara" w:cstheme="minorHAnsi"/>
          <w:b/>
          <w:sz w:val="24"/>
          <w:szCs w:val="24"/>
          <w:lang w:val="el-GR"/>
        </w:rPr>
        <w:t xml:space="preserve"> ΚΕΦΑΛΑΙΑ 14 </w:t>
      </w:r>
      <w:r w:rsidRPr="00B22E54">
        <w:rPr>
          <w:rFonts w:ascii="Candara" w:hAnsi="Candara" w:cstheme="minorHAnsi"/>
          <w:b/>
          <w:sz w:val="24"/>
          <w:szCs w:val="24"/>
          <w:lang w:val="en-US"/>
        </w:rPr>
        <w:t>POINTS</w:t>
      </w:r>
      <w:r w:rsidRPr="00B22E54">
        <w:rPr>
          <w:rFonts w:ascii="Candara" w:hAnsi="Candara" w:cstheme="minorHAnsi"/>
          <w:b/>
          <w:sz w:val="24"/>
          <w:szCs w:val="24"/>
          <w:lang w:val="el-GR"/>
        </w:rPr>
        <w:t>]</w:t>
      </w:r>
    </w:p>
    <w:p w14:paraId="0FA76987" w14:textId="77777777" w:rsidR="00E34832" w:rsidRPr="00B22E54" w:rsidRDefault="00E34832" w:rsidP="00E34832">
      <w:pPr>
        <w:pStyle w:val="Standard"/>
        <w:spacing w:line="360" w:lineRule="auto"/>
        <w:jc w:val="center"/>
        <w:rPr>
          <w:rFonts w:ascii="Candara" w:hAnsi="Candara" w:cstheme="minorHAnsi"/>
          <w:sz w:val="24"/>
          <w:szCs w:val="24"/>
          <w:lang w:val="el-GR"/>
        </w:rPr>
      </w:pPr>
      <w:r w:rsidRPr="00B22E54">
        <w:rPr>
          <w:rFonts w:ascii="Candara" w:hAnsi="Candara" w:cstheme="minorHAnsi"/>
          <w:b/>
          <w:sz w:val="24"/>
          <w:szCs w:val="24"/>
          <w:lang w:val="el-GR"/>
        </w:rPr>
        <w:t xml:space="preserve">[Τίτλος στα αγγλικά ΚΕΦΑΛΑΙΑ 14 </w:t>
      </w:r>
      <w:r w:rsidRPr="00B22E54">
        <w:rPr>
          <w:rFonts w:ascii="Candara" w:hAnsi="Candara" w:cstheme="minorHAnsi"/>
          <w:b/>
          <w:sz w:val="24"/>
          <w:szCs w:val="24"/>
          <w:lang w:val="en-US"/>
        </w:rPr>
        <w:t>POINTS</w:t>
      </w:r>
      <w:r w:rsidRPr="00B22E54">
        <w:rPr>
          <w:rFonts w:ascii="Candara" w:hAnsi="Candara" w:cstheme="minorHAnsi"/>
          <w:b/>
          <w:sz w:val="24"/>
          <w:szCs w:val="24"/>
          <w:lang w:val="el-GR"/>
        </w:rPr>
        <w:t>]</w:t>
      </w:r>
    </w:p>
    <w:p w14:paraId="24880E80" w14:textId="77777777" w:rsidR="00E34832" w:rsidRPr="00B22E54" w:rsidRDefault="00E34832" w:rsidP="00E34832">
      <w:pPr>
        <w:pStyle w:val="Standard"/>
        <w:spacing w:line="360" w:lineRule="auto"/>
        <w:jc w:val="both"/>
        <w:rPr>
          <w:rFonts w:ascii="Candara" w:hAnsi="Candara" w:cstheme="minorHAnsi"/>
          <w:sz w:val="24"/>
          <w:szCs w:val="24"/>
          <w:lang w:val="el-GR"/>
        </w:rPr>
      </w:pPr>
      <w:r w:rsidRPr="00B22E54">
        <w:rPr>
          <w:rFonts w:ascii="Candara" w:hAnsi="Candara" w:cstheme="minorHAnsi"/>
          <w:sz w:val="24"/>
          <w:szCs w:val="24"/>
          <w:lang w:val="el-GR"/>
        </w:rPr>
        <w:t xml:space="preserve"> </w:t>
      </w:r>
    </w:p>
    <w:p w14:paraId="12A10FA8" w14:textId="77777777" w:rsidR="00E34832" w:rsidRPr="00B22E54" w:rsidRDefault="00E34832" w:rsidP="00E34832">
      <w:pPr>
        <w:pStyle w:val="Standard"/>
        <w:spacing w:line="360" w:lineRule="auto"/>
        <w:jc w:val="both"/>
        <w:rPr>
          <w:rFonts w:ascii="Candara" w:hAnsi="Candara" w:cstheme="minorHAnsi"/>
          <w:sz w:val="24"/>
          <w:szCs w:val="24"/>
          <w:lang w:val="el-GR"/>
        </w:rPr>
      </w:pPr>
    </w:p>
    <w:p w14:paraId="47E25AA0" w14:textId="77777777" w:rsidR="00E34832" w:rsidRPr="00B22E54" w:rsidRDefault="00E34832" w:rsidP="00E34832">
      <w:pPr>
        <w:pStyle w:val="Standard"/>
        <w:spacing w:line="360" w:lineRule="auto"/>
        <w:jc w:val="both"/>
        <w:rPr>
          <w:rFonts w:ascii="Candara" w:hAnsi="Candara" w:cstheme="minorHAnsi"/>
          <w:sz w:val="24"/>
          <w:szCs w:val="24"/>
          <w:lang w:val="el-GR"/>
        </w:rPr>
      </w:pPr>
    </w:p>
    <w:p w14:paraId="51BB879D" w14:textId="77777777" w:rsidR="00E34832" w:rsidRPr="00B22E54" w:rsidRDefault="00E34832" w:rsidP="00E34832">
      <w:pPr>
        <w:pStyle w:val="Standard"/>
        <w:spacing w:line="360" w:lineRule="auto"/>
        <w:jc w:val="center"/>
        <w:rPr>
          <w:rFonts w:ascii="Candara" w:hAnsi="Candara" w:cstheme="minorHAnsi"/>
          <w:sz w:val="24"/>
          <w:szCs w:val="24"/>
          <w:lang w:val="el-GR"/>
        </w:rPr>
      </w:pPr>
      <w:proofErr w:type="spellStart"/>
      <w:r w:rsidRPr="00B22E54">
        <w:rPr>
          <w:rFonts w:ascii="Candara" w:hAnsi="Candara" w:cstheme="minorHAnsi"/>
          <w:b/>
          <w:sz w:val="24"/>
          <w:szCs w:val="24"/>
          <w:u w:val="single"/>
          <w:lang w:val="el-GR"/>
        </w:rPr>
        <w:t>Επιβλέπ</w:t>
      </w:r>
      <w:proofErr w:type="spellEnd"/>
      <w:r w:rsidRPr="00B22E54">
        <w:rPr>
          <w:rFonts w:ascii="Candara" w:hAnsi="Candara" w:cstheme="minorHAnsi"/>
          <w:b/>
          <w:sz w:val="24"/>
          <w:szCs w:val="24"/>
          <w:u w:val="single"/>
        </w:rPr>
        <w:t>o</w:t>
      </w:r>
      <w:proofErr w:type="spellStart"/>
      <w:r w:rsidRPr="00B22E54">
        <w:rPr>
          <w:rFonts w:ascii="Candara" w:hAnsi="Candara" w:cstheme="minorHAnsi"/>
          <w:b/>
          <w:sz w:val="24"/>
          <w:szCs w:val="24"/>
          <w:u w:val="single"/>
          <w:lang w:val="el-GR"/>
        </w:rPr>
        <w:t>υσα</w:t>
      </w:r>
      <w:proofErr w:type="spellEnd"/>
      <w:r w:rsidRPr="00B22E54">
        <w:rPr>
          <w:rFonts w:ascii="Candara" w:hAnsi="Candara" w:cstheme="minorHAnsi"/>
          <w:b/>
          <w:sz w:val="24"/>
          <w:szCs w:val="24"/>
          <w:u w:val="single"/>
          <w:lang w:val="el-GR"/>
        </w:rPr>
        <w:t>/Επιβλέπων:</w:t>
      </w:r>
    </w:p>
    <w:p w14:paraId="224E638F" w14:textId="77777777" w:rsidR="00E34832" w:rsidRPr="00B22E54" w:rsidRDefault="00E34832" w:rsidP="00E34832">
      <w:pPr>
        <w:pStyle w:val="Standard"/>
        <w:spacing w:line="360" w:lineRule="auto"/>
        <w:jc w:val="center"/>
        <w:rPr>
          <w:rFonts w:ascii="Candara" w:hAnsi="Candara" w:cstheme="minorHAnsi"/>
          <w:sz w:val="24"/>
          <w:szCs w:val="24"/>
          <w:lang w:val="el-GR"/>
        </w:rPr>
      </w:pPr>
      <w:r w:rsidRPr="00B22E54">
        <w:rPr>
          <w:rFonts w:ascii="Candara" w:hAnsi="Candara" w:cstheme="minorHAnsi"/>
          <w:sz w:val="24"/>
          <w:szCs w:val="24"/>
          <w:lang w:val="el-GR"/>
        </w:rPr>
        <w:t>…………..</w:t>
      </w:r>
    </w:p>
    <w:p w14:paraId="344E3067" w14:textId="77777777" w:rsidR="00E34832" w:rsidRPr="00B22E54" w:rsidRDefault="00E34832" w:rsidP="00E34832">
      <w:pPr>
        <w:pStyle w:val="Standard"/>
        <w:spacing w:line="360" w:lineRule="auto"/>
        <w:jc w:val="center"/>
        <w:rPr>
          <w:rFonts w:ascii="Candara" w:hAnsi="Candara" w:cstheme="minorHAnsi"/>
          <w:sz w:val="22"/>
          <w:szCs w:val="22"/>
          <w:lang w:val="el-GR"/>
        </w:rPr>
      </w:pPr>
    </w:p>
    <w:p w14:paraId="36A3B5E3" w14:textId="77777777" w:rsidR="00E34832" w:rsidRPr="00B22E54" w:rsidRDefault="00E34832" w:rsidP="00E34832">
      <w:pPr>
        <w:pStyle w:val="Standard"/>
        <w:spacing w:line="360" w:lineRule="auto"/>
        <w:jc w:val="center"/>
        <w:rPr>
          <w:rFonts w:ascii="Candara" w:hAnsi="Candara" w:cstheme="minorHAnsi"/>
          <w:sz w:val="22"/>
          <w:szCs w:val="22"/>
          <w:lang w:val="el-GR"/>
        </w:rPr>
      </w:pPr>
    </w:p>
    <w:p w14:paraId="41859078" w14:textId="77777777" w:rsidR="00E34832" w:rsidRPr="00B22E54" w:rsidRDefault="00E34832" w:rsidP="00E34832">
      <w:pPr>
        <w:pStyle w:val="Standard"/>
        <w:spacing w:line="360" w:lineRule="auto"/>
        <w:rPr>
          <w:rFonts w:ascii="Candara" w:hAnsi="Candara" w:cstheme="minorHAnsi"/>
          <w:sz w:val="22"/>
          <w:szCs w:val="22"/>
          <w:lang w:val="el-GR"/>
        </w:rPr>
      </w:pPr>
    </w:p>
    <w:p w14:paraId="3C041E9D" w14:textId="77777777" w:rsidR="00E34832" w:rsidRPr="00B22E54" w:rsidRDefault="00E34832" w:rsidP="00E34832">
      <w:pPr>
        <w:pStyle w:val="Standard"/>
        <w:spacing w:line="360" w:lineRule="auto"/>
        <w:jc w:val="center"/>
        <w:rPr>
          <w:rFonts w:ascii="Candara" w:hAnsi="Candara" w:cstheme="minorHAnsi"/>
          <w:sz w:val="24"/>
          <w:szCs w:val="24"/>
          <w:lang w:val="el-GR"/>
        </w:rPr>
      </w:pPr>
      <w:r w:rsidRPr="00B22E54">
        <w:rPr>
          <w:rFonts w:ascii="Candara" w:hAnsi="Candara" w:cstheme="minorHAnsi"/>
          <w:sz w:val="24"/>
          <w:szCs w:val="24"/>
          <w:lang w:val="el-GR"/>
        </w:rPr>
        <w:t>Πειραιάς, μήνας έτος</w:t>
      </w:r>
    </w:p>
    <w:p w14:paraId="051750C5" w14:textId="77777777" w:rsidR="00E34832" w:rsidRDefault="00E34832" w:rsidP="00E34832">
      <w:pPr>
        <w:rPr>
          <w:rFonts w:ascii="Palatino Linotype" w:eastAsia="Times New Roman" w:hAnsi="Palatino Linotype" w:cstheme="minorHAnsi"/>
          <w:kern w:val="3"/>
          <w:sz w:val="24"/>
          <w:szCs w:val="24"/>
          <w:lang w:eastAsia="zh-CN"/>
        </w:rPr>
      </w:pPr>
      <w:r>
        <w:rPr>
          <w:rFonts w:ascii="Palatino Linotype" w:hAnsi="Palatino Linotype" w:cstheme="minorHAnsi"/>
          <w:sz w:val="24"/>
          <w:szCs w:val="24"/>
        </w:rPr>
        <w:br w:type="page"/>
      </w:r>
    </w:p>
    <w:p w14:paraId="6A823FF9" w14:textId="77777777" w:rsidR="00E34832" w:rsidRDefault="00E34832" w:rsidP="00E34832">
      <w:pPr>
        <w:pStyle w:val="Standard"/>
        <w:spacing w:line="360" w:lineRule="auto"/>
        <w:rPr>
          <w:rFonts w:ascii="Palatino Linotype" w:hAnsi="Palatino Linotype" w:cstheme="minorHAnsi"/>
          <w:b/>
          <w:bCs/>
          <w:sz w:val="24"/>
          <w:szCs w:val="24"/>
          <w:lang w:val="el-GR"/>
        </w:rPr>
      </w:pPr>
    </w:p>
    <w:p w14:paraId="21DD2C52" w14:textId="77777777" w:rsidR="00E34832" w:rsidRPr="00B22E54" w:rsidRDefault="00E34832" w:rsidP="00E34832">
      <w:pPr>
        <w:pStyle w:val="Standard"/>
        <w:spacing w:line="360" w:lineRule="auto"/>
        <w:rPr>
          <w:rFonts w:ascii="Candara" w:hAnsi="Candara" w:cstheme="minorHAnsi"/>
          <w:b/>
          <w:bCs/>
          <w:sz w:val="24"/>
          <w:szCs w:val="24"/>
          <w:lang w:val="el-GR"/>
        </w:rPr>
      </w:pPr>
      <w:r w:rsidRPr="00B22E54">
        <w:rPr>
          <w:rFonts w:ascii="Candara" w:hAnsi="Candara" w:cstheme="minorHAnsi"/>
          <w:b/>
          <w:bCs/>
          <w:sz w:val="24"/>
          <w:szCs w:val="24"/>
          <w:lang w:val="el-GR"/>
        </w:rPr>
        <w:t>ΥΠΕΥΘΥΝΗ ΔΗΛΩΣΗ ΑΥΘΕΝΤΙΚΟΤΗΤΑΣ</w:t>
      </w:r>
    </w:p>
    <w:p w14:paraId="3CF9F8BE" w14:textId="77777777" w:rsidR="00E34832" w:rsidRPr="00B22E54" w:rsidRDefault="00E34832" w:rsidP="00E34832">
      <w:pPr>
        <w:pStyle w:val="Standard"/>
        <w:spacing w:line="360" w:lineRule="auto"/>
        <w:rPr>
          <w:rFonts w:ascii="Candara" w:hAnsi="Candara" w:cstheme="minorHAnsi"/>
          <w:b/>
          <w:bCs/>
          <w:sz w:val="24"/>
          <w:szCs w:val="24"/>
          <w:lang w:val="el-GR"/>
        </w:rPr>
      </w:pPr>
      <w:r w:rsidRPr="00B22E54">
        <w:rPr>
          <w:rFonts w:ascii="Candara" w:hAnsi="Candara" w:cstheme="minorHAnsi"/>
          <w:b/>
          <w:bCs/>
          <w:sz w:val="24"/>
          <w:szCs w:val="24"/>
          <w:lang w:val="el-GR"/>
        </w:rPr>
        <w:t>ΒΕΒΑΙΩΣΗ ΕΚΠΟΝΗΣΗΣ ΔΙΠΛΩΜΑΤΙΚΗΣ ΕΡΓΑΣΙΑΣ</w:t>
      </w:r>
    </w:p>
    <w:p w14:paraId="5CC85847" w14:textId="77777777" w:rsidR="00E34832" w:rsidRPr="00B22E54" w:rsidRDefault="00E34832" w:rsidP="00E34832">
      <w:pPr>
        <w:spacing w:line="122" w:lineRule="exact"/>
        <w:rPr>
          <w:rFonts w:ascii="Candara" w:eastAsia="Times New Roman" w:hAnsi="Candara"/>
        </w:rPr>
      </w:pPr>
    </w:p>
    <w:p w14:paraId="0CEF9209" w14:textId="77777777" w:rsidR="00E34832" w:rsidRPr="00F03015" w:rsidRDefault="00E34832" w:rsidP="00E34832">
      <w:pPr>
        <w:spacing w:line="348" w:lineRule="auto"/>
        <w:jc w:val="both"/>
        <w:rPr>
          <w:rFonts w:ascii="Candara" w:hAnsi="Candara"/>
          <w:i/>
          <w:iCs/>
        </w:rPr>
      </w:pPr>
      <w:r w:rsidRPr="00F03015">
        <w:rPr>
          <w:rFonts w:ascii="Candara" w:hAnsi="Candara"/>
          <w:i/>
          <w:iCs/>
        </w:rPr>
        <w:t>Αυτή η Μεταπτυχιακή Διπλωματική Εργασία υποβάλλεται ως μερική εκπλήρωση των απαιτήσεων του Προγράμματος Μεταπτυχιακών Σπουδών στην «Ηλεκτρονική Μάθηση» του Τμήματος Ψηφιακών Συστημάτων του Πανεπιστημίου Πειραιώς.</w:t>
      </w:r>
    </w:p>
    <w:p w14:paraId="5DC20882" w14:textId="77777777" w:rsidR="00E34832" w:rsidRPr="00F03015" w:rsidRDefault="00E34832" w:rsidP="00E34832">
      <w:pPr>
        <w:spacing w:line="348" w:lineRule="auto"/>
        <w:jc w:val="both"/>
        <w:rPr>
          <w:rFonts w:ascii="Candara" w:hAnsi="Candara"/>
          <w:i/>
          <w:iCs/>
        </w:rPr>
      </w:pPr>
      <w:r w:rsidRPr="00F03015">
        <w:rPr>
          <w:rFonts w:ascii="Candara" w:hAnsi="Candara"/>
          <w:i/>
          <w:iCs/>
        </w:rPr>
        <w:t>Δηλώνω υπεύθυνα ότι η  συγκεκριμένη Μεταπτυχιακή Διπλωματική Εργασία έχει συγγραφεί από εμένα προσωπικά και δεν έχει υποβληθεί ούτε έχει αξιολογηθεί στο πλαίσιο κάποιου άλλου μεταπτυχιακού ή προπτυχιακού τίτλου σπουδών, στην Ελλάδα ή στο εξωτερικό.</w:t>
      </w:r>
    </w:p>
    <w:p w14:paraId="77CD47A1" w14:textId="77777777" w:rsidR="00E34832" w:rsidRDefault="00E34832" w:rsidP="00E34832">
      <w:pPr>
        <w:spacing w:line="344" w:lineRule="auto"/>
        <w:jc w:val="both"/>
        <w:rPr>
          <w:rFonts w:ascii="Candara" w:hAnsi="Candara"/>
          <w:i/>
          <w:iCs/>
        </w:rPr>
      </w:pPr>
      <w:r w:rsidRPr="00F03015">
        <w:rPr>
          <w:rFonts w:ascii="Candara" w:hAnsi="Candara"/>
          <w:i/>
          <w:iCs/>
        </w:rPr>
        <w:t>Η εργασία αυτή έχοντας εκπονηθεί από εμένα, αντιπροσωπεύει τις προσωπικές μου απόψεις επί του θέματος. Οι πηγές στις οποίες ανέτρεξα για την εκπόνηση της συγκεκριμένης διπλωματικής αναφέρονται στο σύνολό τους, δίνοντας πλήρεις αναφορές στους συγγραφείς, συμπεριλαμβανομένων και των πηγών που ενδεχομένως χρησιμοποιήθηκαν από το Διαδίκτυο.</w:t>
      </w:r>
    </w:p>
    <w:p w14:paraId="041E7F99" w14:textId="3614B979" w:rsidR="002F447C" w:rsidRPr="00F03015" w:rsidRDefault="002F447C" w:rsidP="00E34832">
      <w:pPr>
        <w:spacing w:line="344" w:lineRule="auto"/>
        <w:jc w:val="both"/>
        <w:rPr>
          <w:rFonts w:ascii="Candara" w:hAnsi="Candara"/>
          <w:i/>
          <w:iCs/>
        </w:rPr>
      </w:pPr>
      <w:r w:rsidRPr="00D60A3E">
        <w:rPr>
          <w:rFonts w:ascii="Candara" w:hAnsi="Candara"/>
          <w:i/>
          <w:iCs/>
        </w:rPr>
        <w:t>Η εργασία πληροί τις απαιτήσεις μορφοποίησης και έχει ενσωματώσει όλες τις προτάσεις βελτιώσεων που προτάθηκαν από την Επιτροπή Εξέτασης.</w:t>
      </w:r>
    </w:p>
    <w:p w14:paraId="1941D49E" w14:textId="77777777" w:rsidR="00E34832" w:rsidRPr="00F03015" w:rsidRDefault="00E34832" w:rsidP="00E34832">
      <w:pPr>
        <w:spacing w:line="345" w:lineRule="auto"/>
        <w:jc w:val="both"/>
        <w:rPr>
          <w:rFonts w:ascii="Candara" w:hAnsi="Candara"/>
          <w:i/>
          <w:iCs/>
        </w:rPr>
      </w:pPr>
      <w:r w:rsidRPr="00F03015">
        <w:rPr>
          <w:rFonts w:ascii="Candara" w:hAnsi="Candara"/>
          <w:i/>
          <w:iCs/>
        </w:rPr>
        <w:t>Παράβαση της ανωτέρω ακαδημαϊκής μου ευθύνης αποτελεί ουσιώδη λόγο για την ανάκληση του πτυχίου μου. Σε κάθε περίπτωση, αναληθούς ή ανακριβούς δηλώσεως, υπόκειμαι στις συνέπειες που προβλέπονται τις διατάξεις που προβλέπει η Ελληνική και Κοινοτική Νομοθεσία περί πνευματικής ιδιοκτησίας.</w:t>
      </w:r>
    </w:p>
    <w:p w14:paraId="0D865EE2" w14:textId="77777777" w:rsidR="00E34832" w:rsidRPr="00B22E54" w:rsidRDefault="00E34832" w:rsidP="00E34832">
      <w:pPr>
        <w:spacing w:line="135" w:lineRule="exact"/>
        <w:rPr>
          <w:rFonts w:ascii="Candara" w:eastAsia="Times New Roman" w:hAnsi="Candara"/>
        </w:rPr>
      </w:pPr>
    </w:p>
    <w:p w14:paraId="76F2C164" w14:textId="77777777" w:rsidR="00E34832" w:rsidRPr="00F03015" w:rsidRDefault="00E34832" w:rsidP="00E34832">
      <w:pPr>
        <w:pStyle w:val="Standard"/>
        <w:spacing w:line="360" w:lineRule="auto"/>
        <w:rPr>
          <w:rFonts w:ascii="Candara" w:hAnsi="Candara" w:cstheme="minorHAnsi"/>
          <w:b/>
          <w:bCs/>
          <w:sz w:val="24"/>
          <w:szCs w:val="24"/>
          <w:lang w:val="el-GR"/>
        </w:rPr>
      </w:pPr>
      <w:r w:rsidRPr="00F03015">
        <w:rPr>
          <w:rFonts w:ascii="Candara" w:hAnsi="Candara" w:cstheme="minorHAnsi"/>
          <w:b/>
          <w:bCs/>
          <w:sz w:val="24"/>
          <w:szCs w:val="24"/>
          <w:lang w:val="el-GR"/>
        </w:rPr>
        <w:t>Ο/Η ΔΗΛΩΝ/ΟΥΣΑ</w:t>
      </w:r>
    </w:p>
    <w:p w14:paraId="59F2097F" w14:textId="77777777" w:rsidR="00E34832" w:rsidRPr="00F03015" w:rsidRDefault="00E34832" w:rsidP="00E34832">
      <w:pPr>
        <w:pStyle w:val="Standard"/>
        <w:spacing w:line="360" w:lineRule="auto"/>
        <w:rPr>
          <w:rFonts w:ascii="Candara" w:hAnsi="Candara" w:cstheme="minorHAnsi"/>
          <w:b/>
          <w:bCs/>
          <w:sz w:val="24"/>
          <w:szCs w:val="24"/>
          <w:lang w:val="el-GR"/>
        </w:rPr>
      </w:pPr>
      <w:r w:rsidRPr="00F03015">
        <w:rPr>
          <w:rFonts w:ascii="Candara" w:hAnsi="Candara" w:cstheme="minorHAnsi"/>
          <w:b/>
          <w:bCs/>
          <w:sz w:val="24"/>
          <w:szCs w:val="24"/>
          <w:lang w:val="el-GR"/>
        </w:rPr>
        <w:t>Ονοματεπώνυμο:</w:t>
      </w:r>
    </w:p>
    <w:p w14:paraId="356323D4" w14:textId="77777777" w:rsidR="00E34832" w:rsidRPr="00F03015" w:rsidRDefault="00E34832" w:rsidP="00E34832">
      <w:pPr>
        <w:pStyle w:val="Standard"/>
        <w:spacing w:line="360" w:lineRule="auto"/>
        <w:rPr>
          <w:rFonts w:ascii="Candara" w:hAnsi="Candara" w:cstheme="minorHAnsi"/>
          <w:b/>
          <w:bCs/>
          <w:sz w:val="24"/>
          <w:szCs w:val="24"/>
          <w:lang w:val="el-GR"/>
        </w:rPr>
      </w:pPr>
      <w:r w:rsidRPr="00F03015">
        <w:rPr>
          <w:rFonts w:ascii="Candara" w:hAnsi="Candara" w:cstheme="minorHAnsi"/>
          <w:b/>
          <w:bCs/>
          <w:sz w:val="24"/>
          <w:szCs w:val="24"/>
          <w:lang w:val="el-GR"/>
        </w:rPr>
        <w:t>Αριθμός Μητρώου:</w:t>
      </w:r>
    </w:p>
    <w:p w14:paraId="37625BED" w14:textId="77777777" w:rsidR="00E34832" w:rsidRPr="00F03015" w:rsidRDefault="00E34832" w:rsidP="00E34832">
      <w:pPr>
        <w:pStyle w:val="Standard"/>
        <w:spacing w:line="360" w:lineRule="auto"/>
        <w:rPr>
          <w:rFonts w:ascii="Candara" w:hAnsi="Candara" w:cstheme="minorHAnsi"/>
          <w:b/>
          <w:bCs/>
          <w:sz w:val="24"/>
          <w:szCs w:val="24"/>
          <w:lang w:val="el-GR"/>
        </w:rPr>
      </w:pPr>
      <w:r w:rsidRPr="00F03015">
        <w:rPr>
          <w:rFonts w:ascii="Candara" w:hAnsi="Candara" w:cstheme="minorHAnsi"/>
          <w:b/>
          <w:bCs/>
          <w:sz w:val="24"/>
          <w:szCs w:val="24"/>
          <w:lang w:val="el-GR"/>
        </w:rPr>
        <w:t>Υπογραφή:</w:t>
      </w:r>
    </w:p>
    <w:p w14:paraId="536D59C1" w14:textId="77777777" w:rsidR="00E34832" w:rsidRPr="00263274" w:rsidRDefault="00E34832" w:rsidP="00E34832">
      <w:pPr>
        <w:shd w:val="clear" w:color="auto" w:fill="FFFFFF"/>
        <w:spacing w:after="0" w:line="240" w:lineRule="auto"/>
        <w:jc w:val="both"/>
      </w:pPr>
    </w:p>
    <w:p w14:paraId="251925F8" w14:textId="77777777" w:rsidR="00E34832" w:rsidRDefault="00E34832" w:rsidP="00E34832"/>
    <w:p w14:paraId="06556629" w14:textId="77777777" w:rsidR="00B53E56" w:rsidRPr="002A76C6" w:rsidRDefault="00B53E56" w:rsidP="00E34832">
      <w:pPr>
        <w:pStyle w:val="Heading2"/>
        <w:spacing w:before="120" w:after="120" w:line="288" w:lineRule="auto"/>
        <w:rPr>
          <w:rFonts w:asciiTheme="minorHAnsi" w:hAnsiTheme="minorHAnsi"/>
          <w:sz w:val="19"/>
        </w:rPr>
      </w:pPr>
    </w:p>
    <w:sectPr w:rsidR="00B53E56" w:rsidRPr="002A76C6" w:rsidSect="00A27CF0">
      <w:headerReference w:type="default" r:id="rId10"/>
      <w:footerReference w:type="default" r:id="rId11"/>
      <w:headerReference w:type="first" r:id="rId12"/>
      <w:footerReference w:type="first" r:id="rId13"/>
      <w:pgSz w:w="11906" w:h="16838"/>
      <w:pgMar w:top="1440" w:right="141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5820E" w14:textId="77777777" w:rsidR="007C079F" w:rsidRDefault="007C079F" w:rsidP="00176085">
      <w:pPr>
        <w:spacing w:after="0" w:line="240" w:lineRule="auto"/>
      </w:pPr>
      <w:r>
        <w:separator/>
      </w:r>
    </w:p>
  </w:endnote>
  <w:endnote w:type="continuationSeparator" w:id="0">
    <w:p w14:paraId="11D47627" w14:textId="77777777" w:rsidR="007C079F" w:rsidRDefault="007C079F" w:rsidP="0017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ndara">
    <w:panose1 w:val="020E0502030303020204"/>
    <w:charset w:val="A1"/>
    <w:family w:val="swiss"/>
    <w:pitch w:val="variable"/>
    <w:sig w:usb0="A00002EF" w:usb1="4000A44B"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655423"/>
      <w:docPartObj>
        <w:docPartGallery w:val="Page Numbers (Bottom of Page)"/>
        <w:docPartUnique/>
      </w:docPartObj>
    </w:sdtPr>
    <w:sdtEndPr>
      <w:rPr>
        <w:noProof/>
      </w:rPr>
    </w:sdtEndPr>
    <w:sdtContent>
      <w:p w14:paraId="2EC38340" w14:textId="6D67D0EE" w:rsidR="005D1ADA" w:rsidRDefault="005D1ADA">
        <w:pPr>
          <w:pStyle w:val="Footer"/>
          <w:jc w:val="right"/>
        </w:pPr>
        <w:r w:rsidRPr="005D1ADA">
          <w:rPr>
            <w:b/>
            <w:bCs/>
            <w:sz w:val="20"/>
            <w:szCs w:val="20"/>
          </w:rPr>
          <w:fldChar w:fldCharType="begin"/>
        </w:r>
        <w:r w:rsidRPr="005D1ADA">
          <w:rPr>
            <w:b/>
            <w:bCs/>
            <w:sz w:val="20"/>
            <w:szCs w:val="20"/>
          </w:rPr>
          <w:instrText xml:space="preserve"> PAGE   \* MERGEFORMAT </w:instrText>
        </w:r>
        <w:r w:rsidRPr="005D1ADA">
          <w:rPr>
            <w:b/>
            <w:bCs/>
            <w:sz w:val="20"/>
            <w:szCs w:val="20"/>
          </w:rPr>
          <w:fldChar w:fldCharType="separate"/>
        </w:r>
        <w:r w:rsidR="00126DC6">
          <w:rPr>
            <w:b/>
            <w:bCs/>
            <w:noProof/>
            <w:sz w:val="20"/>
            <w:szCs w:val="20"/>
          </w:rPr>
          <w:t>9</w:t>
        </w:r>
        <w:r w:rsidRPr="005D1ADA">
          <w:rPr>
            <w:b/>
            <w:bCs/>
            <w:noProof/>
            <w:sz w:val="20"/>
            <w:szCs w:val="20"/>
          </w:rPr>
          <w:fldChar w:fldCharType="end"/>
        </w:r>
      </w:p>
    </w:sdtContent>
  </w:sdt>
  <w:p w14:paraId="43E01DE1" w14:textId="77777777" w:rsidR="00FA6735" w:rsidRPr="00FA6735" w:rsidRDefault="00FA6735" w:rsidP="00FA6735">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8B52" w14:textId="77777777" w:rsidR="00A27CF0" w:rsidRPr="00544133" w:rsidRDefault="00A27CF0" w:rsidP="00A27CF0">
    <w:pPr>
      <w:pStyle w:val="Footer"/>
      <w:pBdr>
        <w:top w:val="thinThickSmallGap" w:sz="24" w:space="1" w:color="622423"/>
      </w:pBdr>
      <w:rPr>
        <w:rFonts w:ascii="Cambria" w:hAnsi="Cambria" w:cs="Cambria"/>
      </w:rPr>
    </w:pPr>
  </w:p>
  <w:tbl>
    <w:tblPr>
      <w:tblW w:w="8849" w:type="dxa"/>
      <w:tblLayout w:type="fixed"/>
      <w:tblLook w:val="0000" w:firstRow="0" w:lastRow="0" w:firstColumn="0" w:lastColumn="0" w:noHBand="0" w:noVBand="0"/>
    </w:tblPr>
    <w:tblGrid>
      <w:gridCol w:w="3108"/>
      <w:gridCol w:w="2400"/>
      <w:gridCol w:w="3341"/>
    </w:tblGrid>
    <w:tr w:rsidR="00A27CF0" w:rsidRPr="00F23886" w14:paraId="31C707DA" w14:textId="77777777" w:rsidTr="004548C8">
      <w:tc>
        <w:tcPr>
          <w:tcW w:w="3108" w:type="dxa"/>
        </w:tcPr>
        <w:p w14:paraId="1B16DA37" w14:textId="77777777" w:rsidR="00A27CF0" w:rsidRPr="006A1E17" w:rsidRDefault="00A27CF0" w:rsidP="00A27CF0">
          <w:pPr>
            <w:pStyle w:val="Footer"/>
            <w:jc w:val="center"/>
            <w:rPr>
              <w:rFonts w:ascii="Calibri" w:hAnsi="Calibri"/>
              <w:b/>
              <w:sz w:val="20"/>
              <w:szCs w:val="20"/>
            </w:rPr>
          </w:pPr>
          <w:r w:rsidRPr="006A1E17">
            <w:rPr>
              <w:rFonts w:ascii="Calibri" w:hAnsi="Calibri"/>
              <w:b/>
              <w:sz w:val="20"/>
              <w:szCs w:val="20"/>
              <w:lang w:eastAsia="el-GR"/>
            </w:rPr>
            <w:t>ΚΑΡΑΟΛΗ &amp; ΔΗΜΗΤΡΙΟΥ 80</w:t>
          </w:r>
        </w:p>
        <w:p w14:paraId="56BE3B0F" w14:textId="77777777" w:rsidR="00A27CF0" w:rsidRPr="006A1E17" w:rsidRDefault="00A27CF0" w:rsidP="00A27CF0">
          <w:pPr>
            <w:pStyle w:val="Footer"/>
            <w:jc w:val="center"/>
            <w:rPr>
              <w:rFonts w:ascii="Calibri" w:hAnsi="Calibri"/>
              <w:b/>
              <w:sz w:val="20"/>
              <w:szCs w:val="20"/>
            </w:rPr>
          </w:pPr>
          <w:r w:rsidRPr="006A1E17">
            <w:rPr>
              <w:rFonts w:ascii="Calibri" w:hAnsi="Calibri"/>
              <w:b/>
              <w:sz w:val="20"/>
              <w:szCs w:val="20"/>
              <w:lang w:eastAsia="el-GR"/>
            </w:rPr>
            <w:t>185 34 ΠΕΙΡΑΙΑΣ</w:t>
          </w:r>
        </w:p>
      </w:tc>
      <w:tc>
        <w:tcPr>
          <w:tcW w:w="2400" w:type="dxa"/>
        </w:tcPr>
        <w:p w14:paraId="5AEC8870" w14:textId="77777777" w:rsidR="00A27CF0" w:rsidRDefault="00A27CF0" w:rsidP="00A27CF0">
          <w:pPr>
            <w:pStyle w:val="Footer"/>
            <w:jc w:val="center"/>
            <w:rPr>
              <w:rFonts w:ascii="Calibri" w:hAnsi="Calibri"/>
              <w:b/>
              <w:sz w:val="20"/>
              <w:szCs w:val="20"/>
              <w:lang w:val="en-US" w:eastAsia="el-GR"/>
            </w:rPr>
          </w:pPr>
          <w:r w:rsidRPr="006A1E17">
            <w:rPr>
              <w:rFonts w:ascii="Calibri" w:hAnsi="Calibri"/>
              <w:b/>
              <w:sz w:val="20"/>
              <w:szCs w:val="20"/>
              <w:lang w:val="en-GB" w:eastAsia="el-GR"/>
            </w:rPr>
            <w:t xml:space="preserve">TEL: </w:t>
          </w:r>
          <w:r w:rsidRPr="00D90CB5">
            <w:rPr>
              <w:rFonts w:ascii="Calibri" w:hAnsi="Calibri"/>
              <w:b/>
              <w:sz w:val="20"/>
              <w:szCs w:val="20"/>
              <w:lang w:val="en-GB" w:eastAsia="el-GR"/>
            </w:rPr>
            <w:t>210.</w:t>
          </w:r>
          <w:r w:rsidRPr="006A1E17">
            <w:rPr>
              <w:rFonts w:ascii="Calibri" w:hAnsi="Calibri"/>
              <w:b/>
              <w:sz w:val="20"/>
              <w:szCs w:val="20"/>
              <w:lang w:val="en-GB" w:eastAsia="el-GR"/>
            </w:rPr>
            <w:t>4142</w:t>
          </w:r>
          <w:r w:rsidRPr="00D90CB5">
            <w:rPr>
              <w:rFonts w:ascii="Calibri" w:hAnsi="Calibri"/>
              <w:b/>
              <w:sz w:val="20"/>
              <w:szCs w:val="20"/>
              <w:lang w:val="en-GB" w:eastAsia="el-GR"/>
            </w:rPr>
            <w:t>751-2</w:t>
          </w:r>
        </w:p>
        <w:p w14:paraId="3F3B104C" w14:textId="77777777" w:rsidR="00A27CF0" w:rsidRPr="00D90CB5" w:rsidRDefault="00A27CF0" w:rsidP="00A27CF0">
          <w:pPr>
            <w:pStyle w:val="Footer"/>
            <w:jc w:val="center"/>
            <w:rPr>
              <w:rFonts w:ascii="Calibri" w:hAnsi="Calibri"/>
              <w:b/>
              <w:sz w:val="20"/>
              <w:szCs w:val="20"/>
              <w:lang w:val="en-US"/>
            </w:rPr>
          </w:pPr>
          <w:r>
            <w:rPr>
              <w:rFonts w:ascii="Calibri" w:hAnsi="Calibri"/>
              <w:b/>
              <w:sz w:val="20"/>
              <w:szCs w:val="20"/>
              <w:lang w:val="en-US" w:eastAsia="el-GR"/>
            </w:rPr>
            <w:t>www.ds.unipi.gr</w:t>
          </w:r>
        </w:p>
      </w:tc>
      <w:tc>
        <w:tcPr>
          <w:tcW w:w="3341" w:type="dxa"/>
        </w:tcPr>
        <w:p w14:paraId="57ED04C1" w14:textId="77777777" w:rsidR="00A27CF0" w:rsidRPr="006A1E17" w:rsidRDefault="00A27CF0" w:rsidP="00A27CF0">
          <w:pPr>
            <w:pStyle w:val="Footer"/>
            <w:jc w:val="center"/>
            <w:rPr>
              <w:rFonts w:ascii="Calibri" w:hAnsi="Calibri"/>
              <w:b/>
              <w:sz w:val="20"/>
              <w:szCs w:val="20"/>
              <w:lang w:val="en-US"/>
            </w:rPr>
          </w:pPr>
          <w:r w:rsidRPr="00FA6735">
            <w:rPr>
              <w:rFonts w:ascii="Calibri" w:hAnsi="Calibri"/>
              <w:b/>
              <w:sz w:val="20"/>
              <w:szCs w:val="20"/>
              <w:lang w:val="en-US" w:eastAsia="el-GR"/>
            </w:rPr>
            <w:t>80, KARAOLI &amp; DIMITRIOU STR.</w:t>
          </w:r>
        </w:p>
        <w:p w14:paraId="3ADC5574" w14:textId="77777777" w:rsidR="00A27CF0" w:rsidRPr="00FA6735" w:rsidRDefault="00A27CF0" w:rsidP="00A27CF0">
          <w:pPr>
            <w:pStyle w:val="Footer"/>
            <w:jc w:val="center"/>
            <w:rPr>
              <w:rFonts w:ascii="Calibri" w:hAnsi="Calibri"/>
              <w:b/>
              <w:sz w:val="20"/>
              <w:szCs w:val="20"/>
              <w:lang w:val="en-US"/>
            </w:rPr>
          </w:pPr>
          <w:r w:rsidRPr="00FA6735">
            <w:rPr>
              <w:rFonts w:ascii="Calibri" w:hAnsi="Calibri"/>
              <w:b/>
              <w:sz w:val="20"/>
              <w:szCs w:val="20"/>
              <w:lang w:val="en-US" w:eastAsia="el-GR"/>
            </w:rPr>
            <w:t>185 34 PIRAEUS - GREECE</w:t>
          </w:r>
        </w:p>
      </w:tc>
    </w:tr>
  </w:tbl>
  <w:p w14:paraId="4F4AB3BB" w14:textId="77777777" w:rsidR="00A27CF0" w:rsidRPr="00A27CF0" w:rsidRDefault="00A27CF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2CEDB" w14:textId="77777777" w:rsidR="007C079F" w:rsidRDefault="007C079F" w:rsidP="00176085">
      <w:pPr>
        <w:spacing w:after="0" w:line="240" w:lineRule="auto"/>
      </w:pPr>
      <w:r>
        <w:separator/>
      </w:r>
    </w:p>
  </w:footnote>
  <w:footnote w:type="continuationSeparator" w:id="0">
    <w:p w14:paraId="6432AF3F" w14:textId="77777777" w:rsidR="007C079F" w:rsidRDefault="007C079F" w:rsidP="00176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C4AF5" w14:textId="16183007" w:rsidR="00176085" w:rsidRDefault="00176085">
    <w:pPr>
      <w:pStyle w:val="Header"/>
      <w:rPr>
        <w:lang w:val="en-US"/>
      </w:rPr>
    </w:pPr>
  </w:p>
  <w:p w14:paraId="04849F0E" w14:textId="77777777" w:rsidR="00FA6735" w:rsidRDefault="00FA6735">
    <w:pPr>
      <w:pStyle w:val="Header"/>
      <w:rPr>
        <w:lang w:val="en-US"/>
      </w:rPr>
    </w:pPr>
  </w:p>
  <w:p w14:paraId="6ED68DE9" w14:textId="77777777" w:rsidR="00FA6735" w:rsidRDefault="00FA6735">
    <w:pPr>
      <w:pStyle w:val="Header"/>
      <w:rPr>
        <w:lang w:val="en-US"/>
      </w:rPr>
    </w:pPr>
  </w:p>
  <w:p w14:paraId="380F1BD5" w14:textId="77777777" w:rsidR="00FA6735" w:rsidRDefault="00FA6735">
    <w:pPr>
      <w:pStyle w:val="Header"/>
      <w:rPr>
        <w:lang w:val="en-US"/>
      </w:rPr>
    </w:pPr>
  </w:p>
  <w:p w14:paraId="36AB7B58" w14:textId="77777777" w:rsidR="00FA6735" w:rsidRDefault="00FA6735">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FF0E" w14:textId="4C4FE0EC" w:rsidR="00A27CF0" w:rsidRDefault="00A27CF0" w:rsidP="00A27CF0">
    <w:pPr>
      <w:pStyle w:val="Header"/>
      <w:rPr>
        <w:lang w:val="en-US"/>
      </w:rPr>
    </w:pPr>
    <w:r>
      <w:rPr>
        <w:noProof/>
        <w:lang w:eastAsia="el-GR"/>
      </w:rPr>
      <w:drawing>
        <wp:anchor distT="0" distB="0" distL="114300" distR="114300" simplePos="0" relativeHeight="251659264" behindDoc="0" locked="0" layoutInCell="1" allowOverlap="1" wp14:anchorId="2AAE5E7F" wp14:editId="0AA88F30">
          <wp:simplePos x="0" y="0"/>
          <wp:positionH relativeFrom="column">
            <wp:posOffset>2337435</wp:posOffset>
          </wp:positionH>
          <wp:positionV relativeFrom="paragraph">
            <wp:posOffset>-209550</wp:posOffset>
          </wp:positionV>
          <wp:extent cx="716280" cy="716280"/>
          <wp:effectExtent l="0" t="0" r="0" b="0"/>
          <wp:wrapSquare wrapText="left"/>
          <wp:docPr id="2" name="Picture 2" descr="LOGO-THIREOS-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HIREOS-PANTONE"/>
                  <pic:cNvPicPr>
                    <a:picLocks noChangeAspect="1" noChangeArrowheads="1"/>
                  </pic:cNvPicPr>
                </pic:nvPicPr>
                <pic:blipFill>
                  <a:blip r:embed="rId1"/>
                  <a:srcRect/>
                  <a:stretch>
                    <a:fillRect/>
                  </a:stretch>
                </pic:blipFill>
                <pic:spPr bwMode="auto">
                  <a:xfrm>
                    <a:off x="0" y="0"/>
                    <a:ext cx="716280" cy="716280"/>
                  </a:xfrm>
                  <a:prstGeom prst="rect">
                    <a:avLst/>
                  </a:prstGeom>
                  <a:noFill/>
                  <a:ln w="9525">
                    <a:noFill/>
                    <a:miter lim="800000"/>
                    <a:headEnd/>
                    <a:tailEnd/>
                  </a:ln>
                </pic:spPr>
              </pic:pic>
            </a:graphicData>
          </a:graphic>
        </wp:anchor>
      </w:drawing>
    </w:r>
    <w:r>
      <w:rPr>
        <w:noProof/>
        <w:lang w:eastAsia="el-GR"/>
      </w:rPr>
      <mc:AlternateContent>
        <mc:Choice Requires="wps">
          <w:drawing>
            <wp:anchor distT="0" distB="0" distL="114300" distR="114300" simplePos="0" relativeHeight="251658240" behindDoc="0" locked="0" layoutInCell="1" allowOverlap="1" wp14:anchorId="5B7959C9" wp14:editId="1CFDFC16">
              <wp:simplePos x="0" y="0"/>
              <wp:positionH relativeFrom="column">
                <wp:posOffset>-106680</wp:posOffset>
              </wp:positionH>
              <wp:positionV relativeFrom="paragraph">
                <wp:posOffset>17145</wp:posOffset>
              </wp:positionV>
              <wp:extent cx="2286000" cy="682625"/>
              <wp:effectExtent l="0" t="127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EE59936" w14:textId="77777777" w:rsidR="00176085" w:rsidRPr="00E85CD8" w:rsidRDefault="00176085" w:rsidP="00176085">
                          <w:pPr>
                            <w:spacing w:after="0" w:line="240" w:lineRule="auto"/>
                            <w:jc w:val="center"/>
                            <w:rPr>
                              <w:rFonts w:ascii="Calibri" w:hAnsi="Calibri"/>
                              <w:b/>
                              <w:sz w:val="28"/>
                            </w:rPr>
                          </w:pPr>
                          <w:r>
                            <w:rPr>
                              <w:b/>
                              <w:sz w:val="28"/>
                            </w:rPr>
                            <w:t xml:space="preserve"> </w:t>
                          </w:r>
                          <w:r w:rsidRPr="00E85CD8">
                            <w:rPr>
                              <w:rFonts w:ascii="Calibri" w:hAnsi="Calibri"/>
                              <w:b/>
                              <w:sz w:val="28"/>
                            </w:rPr>
                            <w:t>ΠΑΝΕΠΙΣΤΗΜΙΟ ΠΕΙΡΑΙΩΣ</w:t>
                          </w:r>
                        </w:p>
                        <w:p w14:paraId="69337DEA" w14:textId="77777777" w:rsidR="00176085" w:rsidRPr="0026325A" w:rsidRDefault="00176085" w:rsidP="00176085">
                          <w:pPr>
                            <w:spacing w:after="0" w:line="240" w:lineRule="auto"/>
                            <w:ind w:left="-142"/>
                            <w:jc w:val="center"/>
                            <w:rPr>
                              <w:rFonts w:ascii="Calibri" w:hAnsi="Calibri"/>
                              <w:b/>
                              <w:lang w:val="en-US"/>
                            </w:rPr>
                          </w:pPr>
                          <w:r w:rsidRPr="0026325A">
                            <w:rPr>
                              <w:rFonts w:ascii="Calibri" w:hAnsi="Calibri"/>
                              <w:b/>
                              <w:lang w:val="en-US"/>
                            </w:rPr>
                            <w:t xml:space="preserve"> </w:t>
                          </w:r>
                          <w:r w:rsidRPr="00E85CD8">
                            <w:rPr>
                              <w:rFonts w:ascii="Calibri" w:hAnsi="Calibri"/>
                              <w:b/>
                              <w:lang w:val="en-US"/>
                            </w:rPr>
                            <w:t xml:space="preserve">  </w:t>
                          </w:r>
                          <w:r w:rsidRPr="00E85CD8">
                            <w:rPr>
                              <w:rFonts w:ascii="Calibri" w:hAnsi="Calibri"/>
                              <w:b/>
                            </w:rPr>
                            <w:t>ΤΜΗΜΑ</w:t>
                          </w:r>
                          <w:r w:rsidRPr="0026325A">
                            <w:rPr>
                              <w:rFonts w:ascii="Calibri" w:hAnsi="Calibri"/>
                              <w:b/>
                              <w:lang w:val="en-US"/>
                            </w:rPr>
                            <w:t xml:space="preserve"> </w:t>
                          </w:r>
                          <w:r w:rsidRPr="00E85CD8">
                            <w:rPr>
                              <w:rFonts w:ascii="Calibri" w:hAnsi="Calibri"/>
                              <w:b/>
                            </w:rPr>
                            <w:t>ΨΗΦΙΑΚΩΝ</w:t>
                          </w:r>
                          <w:r w:rsidRPr="0026325A">
                            <w:rPr>
                              <w:rFonts w:ascii="Calibri" w:hAnsi="Calibri"/>
                              <w:b/>
                              <w:lang w:val="en-US"/>
                            </w:rPr>
                            <w:t xml:space="preserve"> </w:t>
                          </w:r>
                          <w:r w:rsidRPr="00E85CD8">
                            <w:rPr>
                              <w:rFonts w:ascii="Calibri" w:hAnsi="Calibri"/>
                              <w:b/>
                            </w:rPr>
                            <w:t>ΣΥΣΤΗΜΑΤΩΝ</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959C9" id="Rectangle 1" o:spid="_x0000_s1026" style="position:absolute;margin-left:-8.4pt;margin-top:1.35pt;width:180pt;height: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" filled="f" stroked="f" strokeweight="1pt">
              <v:textbox inset="1pt,1pt,1pt,1pt">
                <w:txbxContent>
                  <w:p w14:paraId="1EE59936" w14:textId="77777777" w:rsidR="00176085" w:rsidRPr="00E85CD8" w:rsidRDefault="00176085" w:rsidP="00176085">
                    <w:pPr>
                      <w:spacing w:after="0" w:line="240" w:lineRule="auto"/>
                      <w:jc w:val="center"/>
                      <w:rPr>
                        <w:rFonts w:ascii="Calibri" w:hAnsi="Calibri"/>
                        <w:b/>
                        <w:sz w:val="28"/>
                      </w:rPr>
                    </w:pPr>
                    <w:r>
                      <w:rPr>
                        <w:b/>
                        <w:sz w:val="28"/>
                      </w:rPr>
                      <w:t xml:space="preserve"> </w:t>
                    </w:r>
                    <w:r w:rsidRPr="00E85CD8">
                      <w:rPr>
                        <w:rFonts w:ascii="Calibri" w:hAnsi="Calibri"/>
                        <w:b/>
                        <w:sz w:val="28"/>
                      </w:rPr>
                      <w:t>ΠΑΝΕΠΙΣΤΗΜΙΟ ΠΕΙΡΑΙΩΣ</w:t>
                    </w:r>
                  </w:p>
                  <w:p w14:paraId="69337DEA" w14:textId="77777777" w:rsidR="00176085" w:rsidRPr="0026325A" w:rsidRDefault="00176085" w:rsidP="00176085">
                    <w:pPr>
                      <w:spacing w:after="0" w:line="240" w:lineRule="auto"/>
                      <w:ind w:left="-142"/>
                      <w:jc w:val="center"/>
                      <w:rPr>
                        <w:rFonts w:ascii="Calibri" w:hAnsi="Calibri"/>
                        <w:b/>
                        <w:lang w:val="en-US"/>
                      </w:rPr>
                    </w:pPr>
                    <w:r w:rsidRPr="0026325A">
                      <w:rPr>
                        <w:rFonts w:ascii="Calibri" w:hAnsi="Calibri"/>
                        <w:b/>
                        <w:lang w:val="en-US"/>
                      </w:rPr>
                      <w:t xml:space="preserve"> </w:t>
                    </w:r>
                    <w:r w:rsidRPr="00E85CD8">
                      <w:rPr>
                        <w:rFonts w:ascii="Calibri" w:hAnsi="Calibri"/>
                        <w:b/>
                        <w:lang w:val="en-US"/>
                      </w:rPr>
                      <w:t xml:space="preserve">  </w:t>
                    </w:r>
                    <w:r w:rsidRPr="00E85CD8">
                      <w:rPr>
                        <w:rFonts w:ascii="Calibri" w:hAnsi="Calibri"/>
                        <w:b/>
                      </w:rPr>
                      <w:t>ΤΜΗΜΑ</w:t>
                    </w:r>
                    <w:r w:rsidRPr="0026325A">
                      <w:rPr>
                        <w:rFonts w:ascii="Calibri" w:hAnsi="Calibri"/>
                        <w:b/>
                        <w:lang w:val="en-US"/>
                      </w:rPr>
                      <w:t xml:space="preserve"> </w:t>
                    </w:r>
                    <w:r w:rsidRPr="00E85CD8">
                      <w:rPr>
                        <w:rFonts w:ascii="Calibri" w:hAnsi="Calibri"/>
                        <w:b/>
                      </w:rPr>
                      <w:t>ΨΗΦΙΑΚΩΝ</w:t>
                    </w:r>
                    <w:r w:rsidRPr="0026325A">
                      <w:rPr>
                        <w:rFonts w:ascii="Calibri" w:hAnsi="Calibri"/>
                        <w:b/>
                        <w:lang w:val="en-US"/>
                      </w:rPr>
                      <w:t xml:space="preserve"> </w:t>
                    </w:r>
                    <w:r w:rsidRPr="00E85CD8">
                      <w:rPr>
                        <w:rFonts w:ascii="Calibri" w:hAnsi="Calibri"/>
                        <w:b/>
                      </w:rPr>
                      <w:t>ΣΥΣΤΗΜΑΤΩΝ</w:t>
                    </w:r>
                  </w:p>
                </w:txbxContent>
              </v:textbox>
            </v:rect>
          </w:pict>
        </mc:Fallback>
      </mc:AlternateContent>
    </w:r>
    <w:r>
      <w:rPr>
        <w:noProof/>
        <w:lang w:eastAsia="el-GR"/>
      </w:rPr>
      <mc:AlternateContent>
        <mc:Choice Requires="wps">
          <w:drawing>
            <wp:anchor distT="0" distB="0" distL="114300" distR="114300" simplePos="0" relativeHeight="251660288" behindDoc="0" locked="0" layoutInCell="1" allowOverlap="1" wp14:anchorId="0F2D8E02" wp14:editId="41E22699">
              <wp:simplePos x="0" y="0"/>
              <wp:positionH relativeFrom="column">
                <wp:posOffset>3173730</wp:posOffset>
              </wp:positionH>
              <wp:positionV relativeFrom="paragraph">
                <wp:posOffset>52070</wp:posOffset>
              </wp:positionV>
              <wp:extent cx="2590800" cy="635000"/>
              <wp:effectExtent l="0" t="127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8FABD5" w14:textId="77777777" w:rsidR="00176085" w:rsidRPr="00176085" w:rsidRDefault="00176085" w:rsidP="00176085">
                          <w:pPr>
                            <w:spacing w:after="0" w:line="240" w:lineRule="auto"/>
                            <w:jc w:val="center"/>
                            <w:rPr>
                              <w:rFonts w:ascii="Calibri" w:hAnsi="Calibri"/>
                              <w:b/>
                              <w:sz w:val="28"/>
                              <w:lang w:val="en-US"/>
                            </w:rPr>
                          </w:pPr>
                          <w:r w:rsidRPr="00176085">
                            <w:rPr>
                              <w:rFonts w:ascii="Calibri" w:hAnsi="Calibri"/>
                              <w:b/>
                              <w:sz w:val="28"/>
                              <w:lang w:val="en-US"/>
                            </w:rPr>
                            <w:t>UNIVERSITY OF PIRAEUS</w:t>
                          </w:r>
                        </w:p>
                        <w:p w14:paraId="1EBFE75E" w14:textId="77777777" w:rsidR="00176085" w:rsidRPr="00E85CD8" w:rsidRDefault="00176085" w:rsidP="00176085">
                          <w:pPr>
                            <w:spacing w:after="0" w:line="240" w:lineRule="auto"/>
                            <w:jc w:val="center"/>
                            <w:rPr>
                              <w:rFonts w:ascii="Calibri" w:hAnsi="Calibri"/>
                              <w:b/>
                              <w:lang w:val="en-GB"/>
                            </w:rPr>
                          </w:pPr>
                          <w:r w:rsidRPr="00E85CD8">
                            <w:rPr>
                              <w:rFonts w:ascii="Calibri" w:hAnsi="Calibri"/>
                              <w:b/>
                              <w:lang w:val="en-US"/>
                            </w:rPr>
                            <w:t>DEPARTMENT OF DIGITAL SYSTEMS</w:t>
                          </w:r>
                        </w:p>
                        <w:p w14:paraId="431BC496" w14:textId="77777777" w:rsidR="00176085" w:rsidRPr="00176085" w:rsidRDefault="00176085" w:rsidP="00176085">
                          <w:pPr>
                            <w:rPr>
                              <w:lang w:val="en-U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8E02" id="Rectangle 3" o:spid="_x0000_s1027" style="position:absolute;margin-left:249.9pt;margin-top:4.1pt;width:204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" filled="f" stroked="f" strokeweight="1pt">
              <v:textbox inset="1pt,1pt,1pt,1pt">
                <w:txbxContent>
                  <w:p w14:paraId="2C8FABD5" w14:textId="77777777" w:rsidR="00176085" w:rsidRPr="00176085" w:rsidRDefault="00176085" w:rsidP="00176085">
                    <w:pPr>
                      <w:spacing w:after="0" w:line="240" w:lineRule="auto"/>
                      <w:jc w:val="center"/>
                      <w:rPr>
                        <w:rFonts w:ascii="Calibri" w:hAnsi="Calibri"/>
                        <w:b/>
                        <w:sz w:val="28"/>
                        <w:lang w:val="en-US"/>
                      </w:rPr>
                    </w:pPr>
                    <w:r w:rsidRPr="00176085">
                      <w:rPr>
                        <w:rFonts w:ascii="Calibri" w:hAnsi="Calibri"/>
                        <w:b/>
                        <w:sz w:val="28"/>
                        <w:lang w:val="en-US"/>
                      </w:rPr>
                      <w:t>UNIVERSITY OF PIRAEUS</w:t>
                    </w:r>
                  </w:p>
                  <w:p w14:paraId="1EBFE75E" w14:textId="77777777" w:rsidR="00176085" w:rsidRPr="00E85CD8" w:rsidRDefault="00176085" w:rsidP="00176085">
                    <w:pPr>
                      <w:spacing w:after="0" w:line="240" w:lineRule="auto"/>
                      <w:jc w:val="center"/>
                      <w:rPr>
                        <w:rFonts w:ascii="Calibri" w:hAnsi="Calibri"/>
                        <w:b/>
                        <w:lang w:val="en-GB"/>
                      </w:rPr>
                    </w:pPr>
                    <w:r w:rsidRPr="00E85CD8">
                      <w:rPr>
                        <w:rFonts w:ascii="Calibri" w:hAnsi="Calibri"/>
                        <w:b/>
                        <w:lang w:val="en-US"/>
                      </w:rPr>
                      <w:t>DEPARTMENT OF DIGITAL SYSTEMS</w:t>
                    </w:r>
                  </w:p>
                  <w:p w14:paraId="431BC496" w14:textId="77777777" w:rsidR="00176085" w:rsidRPr="00176085" w:rsidRDefault="00176085" w:rsidP="00176085">
                    <w:pPr>
                      <w:rPr>
                        <w:lang w:val="en-US"/>
                      </w:rPr>
                    </w:pPr>
                  </w:p>
                </w:txbxContent>
              </v:textbox>
            </v:rect>
          </w:pict>
        </mc:Fallback>
      </mc:AlternateContent>
    </w:r>
  </w:p>
  <w:p w14:paraId="63FACEC4" w14:textId="77777777" w:rsidR="00A27CF0" w:rsidRDefault="00A27CF0" w:rsidP="00A27CF0">
    <w:pPr>
      <w:pStyle w:val="Header"/>
      <w:rPr>
        <w:lang w:val="en-US"/>
      </w:rPr>
    </w:pPr>
  </w:p>
  <w:p w14:paraId="49AAD2AB" w14:textId="2135A2DF" w:rsidR="00A27CF0" w:rsidRDefault="00A27CF0" w:rsidP="00A27CF0">
    <w:pPr>
      <w:pStyle w:val="Header"/>
      <w:rPr>
        <w:lang w:val="en-US"/>
      </w:rPr>
    </w:pPr>
  </w:p>
  <w:p w14:paraId="53610279" w14:textId="39F574F0" w:rsidR="00A27CF0" w:rsidRDefault="00A27CF0" w:rsidP="00A27CF0">
    <w:pPr>
      <w:pStyle w:val="Header"/>
      <w:rPr>
        <w:lang w:val="en-US"/>
      </w:rPr>
    </w:pPr>
  </w:p>
  <w:p w14:paraId="4BA8C6F4" w14:textId="5CD7AC88" w:rsidR="00A27CF0" w:rsidRPr="00544133" w:rsidRDefault="00A27CF0" w:rsidP="00A27CF0">
    <w:pPr>
      <w:pStyle w:val="Footer"/>
      <w:pBdr>
        <w:top w:val="thinThickSmallGap" w:sz="24" w:space="0" w:color="622423"/>
      </w:pBdr>
      <w:rPr>
        <w:rFonts w:ascii="Cambria" w:hAnsi="Cambria" w:cs="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9A4"/>
    <w:multiLevelType w:val="hybridMultilevel"/>
    <w:tmpl w:val="CB5897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85D6D"/>
    <w:multiLevelType w:val="hybridMultilevel"/>
    <w:tmpl w:val="C0A8A2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0BF44CE"/>
    <w:multiLevelType w:val="hybridMultilevel"/>
    <w:tmpl w:val="C9EE49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94A85"/>
    <w:multiLevelType w:val="hybridMultilevel"/>
    <w:tmpl w:val="83D616AE"/>
    <w:lvl w:ilvl="0" w:tplc="FBBC11EE">
      <w:start w:val="1"/>
      <w:numFmt w:val="bullet"/>
      <w:lvlText w:val=""/>
      <w:lvlJc w:val="left"/>
      <w:pPr>
        <w:ind w:left="360" w:hanging="360"/>
      </w:pPr>
      <w:rPr>
        <w:rFonts w:ascii="Wingdings" w:hAnsi="Wingdings" w:hint="default"/>
        <w:b/>
        <w:i w:val="0"/>
        <w:color w:val="C00000"/>
        <w:sz w:val="22"/>
        <w:u w:color="C0000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44D444D6"/>
    <w:multiLevelType w:val="hybridMultilevel"/>
    <w:tmpl w:val="F6EA33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5B6F76D1"/>
    <w:multiLevelType w:val="multilevel"/>
    <w:tmpl w:val="178C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627B50"/>
    <w:multiLevelType w:val="multilevel"/>
    <w:tmpl w:val="DE92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295391">
    <w:abstractNumId w:val="2"/>
  </w:num>
  <w:num w:numId="2" w16cid:durableId="626354064">
    <w:abstractNumId w:val="0"/>
  </w:num>
  <w:num w:numId="3" w16cid:durableId="1291597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5755470">
    <w:abstractNumId w:val="3"/>
  </w:num>
  <w:num w:numId="5" w16cid:durableId="1736003665">
    <w:abstractNumId w:val="6"/>
  </w:num>
  <w:num w:numId="6" w16cid:durableId="115680925">
    <w:abstractNumId w:val="5"/>
  </w:num>
  <w:num w:numId="7" w16cid:durableId="255792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85"/>
    <w:rsid w:val="00095C4C"/>
    <w:rsid w:val="000F6CDD"/>
    <w:rsid w:val="00126DC6"/>
    <w:rsid w:val="001530FF"/>
    <w:rsid w:val="00162778"/>
    <w:rsid w:val="00176085"/>
    <w:rsid w:val="001F3974"/>
    <w:rsid w:val="00286C81"/>
    <w:rsid w:val="002A76C6"/>
    <w:rsid w:val="002D238D"/>
    <w:rsid w:val="002F447C"/>
    <w:rsid w:val="00310887"/>
    <w:rsid w:val="003310FD"/>
    <w:rsid w:val="00364AAF"/>
    <w:rsid w:val="003A28E3"/>
    <w:rsid w:val="003E0519"/>
    <w:rsid w:val="00402213"/>
    <w:rsid w:val="0043275C"/>
    <w:rsid w:val="00493A88"/>
    <w:rsid w:val="004A31DE"/>
    <w:rsid w:val="004F1B93"/>
    <w:rsid w:val="0053002D"/>
    <w:rsid w:val="00534B21"/>
    <w:rsid w:val="00537E5C"/>
    <w:rsid w:val="0055625C"/>
    <w:rsid w:val="00573053"/>
    <w:rsid w:val="005C40F3"/>
    <w:rsid w:val="005C4C25"/>
    <w:rsid w:val="005D1ADA"/>
    <w:rsid w:val="00613977"/>
    <w:rsid w:val="006D39E6"/>
    <w:rsid w:val="00756974"/>
    <w:rsid w:val="007C079F"/>
    <w:rsid w:val="007D1CB1"/>
    <w:rsid w:val="007F30B6"/>
    <w:rsid w:val="008722C9"/>
    <w:rsid w:val="00913D4A"/>
    <w:rsid w:val="009820F9"/>
    <w:rsid w:val="009824AC"/>
    <w:rsid w:val="00982C3E"/>
    <w:rsid w:val="009E312D"/>
    <w:rsid w:val="00A27198"/>
    <w:rsid w:val="00A27CF0"/>
    <w:rsid w:val="00A52819"/>
    <w:rsid w:val="00B33E5E"/>
    <w:rsid w:val="00B40D69"/>
    <w:rsid w:val="00B53E56"/>
    <w:rsid w:val="00B95004"/>
    <w:rsid w:val="00CA3315"/>
    <w:rsid w:val="00CA346E"/>
    <w:rsid w:val="00CB65C4"/>
    <w:rsid w:val="00CC16BA"/>
    <w:rsid w:val="00CD37BC"/>
    <w:rsid w:val="00D60A3E"/>
    <w:rsid w:val="00DC5655"/>
    <w:rsid w:val="00E2783B"/>
    <w:rsid w:val="00E31D2D"/>
    <w:rsid w:val="00E34832"/>
    <w:rsid w:val="00E4517D"/>
    <w:rsid w:val="00E6299C"/>
    <w:rsid w:val="00EA4C8A"/>
    <w:rsid w:val="00EA58F4"/>
    <w:rsid w:val="00F23886"/>
    <w:rsid w:val="00F50A8B"/>
    <w:rsid w:val="00F837BB"/>
    <w:rsid w:val="00FA6735"/>
    <w:rsid w:val="00FB77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11F19"/>
  <w15:docId w15:val="{DAFDD60D-C2F8-4402-AFEF-764DAF21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977"/>
  </w:style>
  <w:style w:type="paragraph" w:styleId="Heading1">
    <w:name w:val="heading 1"/>
    <w:basedOn w:val="Normal"/>
    <w:next w:val="Normal"/>
    <w:link w:val="Heading1Char"/>
    <w:uiPriority w:val="9"/>
    <w:qFormat/>
    <w:rsid w:val="00CD37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37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837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0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6085"/>
  </w:style>
  <w:style w:type="paragraph" w:styleId="Footer">
    <w:name w:val="footer"/>
    <w:basedOn w:val="Normal"/>
    <w:link w:val="FooterChar"/>
    <w:uiPriority w:val="99"/>
    <w:unhideWhenUsed/>
    <w:rsid w:val="001760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6085"/>
  </w:style>
  <w:style w:type="character" w:customStyle="1" w:styleId="FooterChar1">
    <w:name w:val="Footer Char1"/>
    <w:uiPriority w:val="99"/>
    <w:locked/>
    <w:rsid w:val="00FA6735"/>
    <w:rPr>
      <w:sz w:val="24"/>
      <w:szCs w:val="24"/>
      <w:lang w:val="en-029"/>
    </w:rPr>
  </w:style>
  <w:style w:type="character" w:customStyle="1" w:styleId="Heading1Char">
    <w:name w:val="Heading 1 Char"/>
    <w:basedOn w:val="DefaultParagraphFont"/>
    <w:link w:val="Heading1"/>
    <w:uiPriority w:val="9"/>
    <w:rsid w:val="00CD37B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837B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837BB"/>
    <w:rPr>
      <w:rFonts w:asciiTheme="majorHAnsi" w:eastAsiaTheme="majorEastAsia" w:hAnsiTheme="majorHAnsi" w:cstheme="majorBidi"/>
      <w:color w:val="243F60" w:themeColor="accent1" w:themeShade="7F"/>
      <w:sz w:val="24"/>
      <w:szCs w:val="24"/>
    </w:rPr>
  </w:style>
  <w:style w:type="paragraph" w:styleId="ListParagraph">
    <w:name w:val="List Paragraph"/>
    <w:aliases w:val="Task Body,Viñetas (Inicio Parrafo),3 Txt tabla,Zerrenda-paragrafoa"/>
    <w:basedOn w:val="Normal"/>
    <w:link w:val="ListParagraphChar"/>
    <w:uiPriority w:val="34"/>
    <w:qFormat/>
    <w:rsid w:val="00F837BB"/>
    <w:pPr>
      <w:spacing w:after="160" w:line="259" w:lineRule="auto"/>
      <w:ind w:left="720"/>
      <w:contextualSpacing/>
    </w:pPr>
  </w:style>
  <w:style w:type="character" w:customStyle="1" w:styleId="ListParagraphChar">
    <w:name w:val="List Paragraph Char"/>
    <w:aliases w:val="Task Body Char,Viñetas (Inicio Parrafo) Char,3 Txt tabla Char,Zerrenda-paragrafoa Char"/>
    <w:basedOn w:val="DefaultParagraphFont"/>
    <w:link w:val="ListParagraph"/>
    <w:uiPriority w:val="34"/>
    <w:rsid w:val="00F837BB"/>
  </w:style>
  <w:style w:type="paragraph" w:styleId="BodyText">
    <w:name w:val="Body Text"/>
    <w:basedOn w:val="Normal"/>
    <w:link w:val="BodyTextChar"/>
    <w:uiPriority w:val="1"/>
    <w:qFormat/>
    <w:rsid w:val="001530F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1530FF"/>
    <w:rPr>
      <w:rFonts w:ascii="Calibri" w:eastAsia="Calibri" w:hAnsi="Calibri" w:cs="Calibri"/>
    </w:rPr>
  </w:style>
  <w:style w:type="paragraph" w:styleId="TOCHeading">
    <w:name w:val="TOC Heading"/>
    <w:basedOn w:val="Heading1"/>
    <w:next w:val="Normal"/>
    <w:uiPriority w:val="39"/>
    <w:unhideWhenUsed/>
    <w:qFormat/>
    <w:rsid w:val="001530FF"/>
    <w:pPr>
      <w:spacing w:line="259" w:lineRule="auto"/>
      <w:outlineLvl w:val="9"/>
    </w:pPr>
    <w:rPr>
      <w:lang w:val="en-US"/>
    </w:rPr>
  </w:style>
  <w:style w:type="paragraph" w:styleId="TOC1">
    <w:name w:val="toc 1"/>
    <w:basedOn w:val="Normal"/>
    <w:next w:val="Normal"/>
    <w:autoRedefine/>
    <w:uiPriority w:val="39"/>
    <w:unhideWhenUsed/>
    <w:rsid w:val="001530FF"/>
    <w:pPr>
      <w:spacing w:after="100"/>
    </w:pPr>
  </w:style>
  <w:style w:type="paragraph" w:styleId="TOC2">
    <w:name w:val="toc 2"/>
    <w:basedOn w:val="Normal"/>
    <w:next w:val="Normal"/>
    <w:autoRedefine/>
    <w:uiPriority w:val="39"/>
    <w:unhideWhenUsed/>
    <w:rsid w:val="001530FF"/>
    <w:pPr>
      <w:spacing w:after="100"/>
      <w:ind w:left="220"/>
    </w:pPr>
  </w:style>
  <w:style w:type="character" w:styleId="Hyperlink">
    <w:name w:val="Hyperlink"/>
    <w:basedOn w:val="DefaultParagraphFont"/>
    <w:uiPriority w:val="99"/>
    <w:unhideWhenUsed/>
    <w:rsid w:val="001530FF"/>
    <w:rPr>
      <w:color w:val="0000FF" w:themeColor="hyperlink"/>
      <w:u w:val="single"/>
    </w:rPr>
  </w:style>
  <w:style w:type="paragraph" w:styleId="BalloonText">
    <w:name w:val="Balloon Text"/>
    <w:basedOn w:val="Normal"/>
    <w:link w:val="BalloonTextChar"/>
    <w:uiPriority w:val="99"/>
    <w:semiHidden/>
    <w:unhideWhenUsed/>
    <w:rsid w:val="00B53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E56"/>
    <w:rPr>
      <w:rFonts w:ascii="Segoe UI" w:hAnsi="Segoe UI" w:cs="Segoe UI"/>
      <w:sz w:val="18"/>
      <w:szCs w:val="18"/>
    </w:rPr>
  </w:style>
  <w:style w:type="paragraph" w:customStyle="1" w:styleId="Standard">
    <w:name w:val="Standard"/>
    <w:rsid w:val="00E4517D"/>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zh-CN"/>
    </w:rPr>
  </w:style>
  <w:style w:type="paragraph" w:styleId="Revision">
    <w:name w:val="Revision"/>
    <w:hidden/>
    <w:uiPriority w:val="99"/>
    <w:semiHidden/>
    <w:rsid w:val="002F447C"/>
    <w:pPr>
      <w:spacing w:after="0" w:line="240" w:lineRule="auto"/>
    </w:pPr>
  </w:style>
  <w:style w:type="character" w:styleId="CommentReference">
    <w:name w:val="annotation reference"/>
    <w:basedOn w:val="DefaultParagraphFont"/>
    <w:uiPriority w:val="99"/>
    <w:semiHidden/>
    <w:unhideWhenUsed/>
    <w:rsid w:val="00CA346E"/>
    <w:rPr>
      <w:sz w:val="16"/>
      <w:szCs w:val="16"/>
    </w:rPr>
  </w:style>
  <w:style w:type="paragraph" w:styleId="CommentText">
    <w:name w:val="annotation text"/>
    <w:basedOn w:val="Normal"/>
    <w:link w:val="CommentTextChar"/>
    <w:uiPriority w:val="99"/>
    <w:unhideWhenUsed/>
    <w:rsid w:val="00CA346E"/>
    <w:pPr>
      <w:spacing w:line="240" w:lineRule="auto"/>
    </w:pPr>
    <w:rPr>
      <w:sz w:val="20"/>
      <w:szCs w:val="20"/>
    </w:rPr>
  </w:style>
  <w:style w:type="character" w:customStyle="1" w:styleId="CommentTextChar">
    <w:name w:val="Comment Text Char"/>
    <w:basedOn w:val="DefaultParagraphFont"/>
    <w:link w:val="CommentText"/>
    <w:uiPriority w:val="99"/>
    <w:rsid w:val="00CA346E"/>
    <w:rPr>
      <w:sz w:val="20"/>
      <w:szCs w:val="20"/>
    </w:rPr>
  </w:style>
  <w:style w:type="paragraph" w:styleId="CommentSubject">
    <w:name w:val="annotation subject"/>
    <w:basedOn w:val="CommentText"/>
    <w:next w:val="CommentText"/>
    <w:link w:val="CommentSubjectChar"/>
    <w:uiPriority w:val="99"/>
    <w:semiHidden/>
    <w:unhideWhenUsed/>
    <w:rsid w:val="00CA346E"/>
    <w:rPr>
      <w:b/>
      <w:bCs/>
    </w:rPr>
  </w:style>
  <w:style w:type="character" w:customStyle="1" w:styleId="CommentSubjectChar">
    <w:name w:val="Comment Subject Char"/>
    <w:basedOn w:val="CommentTextChar"/>
    <w:link w:val="CommentSubject"/>
    <w:uiPriority w:val="99"/>
    <w:semiHidden/>
    <w:rsid w:val="00CA34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one.lib.unipi.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CAA37-06C7-4696-887E-ECC76DE5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1561</Words>
  <Characters>10409</Characters>
  <Application>Microsoft Office Word</Application>
  <DocSecurity>0</DocSecurity>
  <Lines>229</Lines>
  <Paragraphs>102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Demetrios G. Sampson</cp:lastModifiedBy>
  <cp:revision>2</cp:revision>
  <cp:lastPrinted>2024-02-14T11:15:00Z</cp:lastPrinted>
  <dcterms:created xsi:type="dcterms:W3CDTF">2025-06-04T21:11:00Z</dcterms:created>
  <dcterms:modified xsi:type="dcterms:W3CDTF">2025-06-04T21:11:00Z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1d1802f655404717080f8aa7a5685270f42be06e4ef19af3e8b340c4c98f7c84</vt:lpwstr>
  </property>
</Properties>
</file>